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BD" w:rsidRDefault="004E36BD" w:rsidP="004E36BD">
      <w:pPr>
        <w:snapToGrid w:val="0"/>
        <w:spacing w:line="560" w:lineRule="exact"/>
        <w:rPr>
          <w:rFonts w:ascii="黑体" w:eastAsia="黑体" w:hAnsi="黑体" w:hint="eastAsia"/>
          <w:szCs w:val="32"/>
        </w:rPr>
      </w:pPr>
      <w:r w:rsidRPr="00A12C94">
        <w:rPr>
          <w:rFonts w:ascii="黑体" w:eastAsia="黑体" w:hAnsi="黑体" w:hint="eastAsia"/>
          <w:szCs w:val="32"/>
        </w:rPr>
        <w:t>附件5</w:t>
      </w:r>
    </w:p>
    <w:p w:rsidR="004E36BD" w:rsidRPr="00A12C94" w:rsidRDefault="004E36BD" w:rsidP="004E36BD">
      <w:pPr>
        <w:snapToGrid w:val="0"/>
        <w:spacing w:line="560" w:lineRule="exact"/>
        <w:rPr>
          <w:rFonts w:ascii="黑体" w:eastAsia="黑体" w:hAnsi="黑体"/>
          <w:szCs w:val="32"/>
        </w:rPr>
      </w:pPr>
    </w:p>
    <w:p w:rsidR="004E36BD" w:rsidRDefault="004E36BD" w:rsidP="004E36BD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A12C94">
        <w:rPr>
          <w:rFonts w:ascii="方正小标宋简体" w:eastAsia="方正小标宋简体" w:hAnsi="宋体" w:hint="eastAsia"/>
          <w:bCs/>
          <w:sz w:val="44"/>
          <w:szCs w:val="44"/>
        </w:rPr>
        <w:t>2019年市商务发展专项资金电子商务</w:t>
      </w:r>
    </w:p>
    <w:p w:rsidR="004E36BD" w:rsidRDefault="004E36BD" w:rsidP="004E36BD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A12C94">
        <w:rPr>
          <w:rFonts w:ascii="方正小标宋简体" w:eastAsia="方正小标宋简体" w:hAnsi="宋体" w:hint="eastAsia"/>
          <w:bCs/>
          <w:sz w:val="44"/>
          <w:szCs w:val="44"/>
        </w:rPr>
        <w:t>与商贸物流事项（商贸物流方向）</w:t>
      </w:r>
    </w:p>
    <w:p w:rsidR="004E36BD" w:rsidRPr="00A12C94" w:rsidRDefault="004E36BD" w:rsidP="004E36BD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A12C94">
        <w:rPr>
          <w:rFonts w:ascii="方正小标宋简体" w:eastAsia="方正小标宋简体" w:hAnsi="宋体" w:hint="eastAsia"/>
          <w:bCs/>
          <w:sz w:val="44"/>
          <w:szCs w:val="44"/>
        </w:rPr>
        <w:t>扶持项目</w:t>
      </w:r>
      <w:r w:rsidRPr="00A12C94">
        <w:rPr>
          <w:rFonts w:ascii="方正小标宋简体" w:eastAsia="方正小标宋简体" w:hAnsi="华文中宋" w:hint="eastAsia"/>
          <w:sz w:val="44"/>
          <w:szCs w:val="44"/>
        </w:rPr>
        <w:t>验收报告</w:t>
      </w:r>
    </w:p>
    <w:p w:rsidR="004E36BD" w:rsidRPr="00A12C94" w:rsidRDefault="004E36BD" w:rsidP="004E36BD">
      <w:pPr>
        <w:snapToGrid w:val="0"/>
        <w:spacing w:line="560" w:lineRule="exact"/>
        <w:jc w:val="center"/>
        <w:rPr>
          <w:rFonts w:eastAsia="楷体_GB2312"/>
          <w:szCs w:val="32"/>
        </w:rPr>
      </w:pPr>
      <w:r w:rsidRPr="00A12C94">
        <w:rPr>
          <w:rFonts w:eastAsia="楷体_GB2312"/>
          <w:szCs w:val="32"/>
        </w:rPr>
        <w:t>（参考提纲）</w:t>
      </w:r>
    </w:p>
    <w:p w:rsidR="004E36BD" w:rsidRPr="002C4DC2" w:rsidRDefault="004E36BD" w:rsidP="004E36BD">
      <w:pPr>
        <w:snapToGrid w:val="0"/>
        <w:spacing w:line="600" w:lineRule="exact"/>
        <w:rPr>
          <w:rFonts w:ascii="黑体" w:eastAsia="黑体"/>
          <w:szCs w:val="30"/>
        </w:rPr>
      </w:pPr>
    </w:p>
    <w:p w:rsidR="004E36BD" w:rsidRPr="002C4DC2" w:rsidRDefault="004E36BD" w:rsidP="004E36BD">
      <w:pPr>
        <w:snapToGrid w:val="0"/>
        <w:spacing w:line="600" w:lineRule="exact"/>
        <w:ind w:firstLineChars="200" w:firstLine="640"/>
        <w:rPr>
          <w:rFonts w:ascii="黑体" w:eastAsia="黑体"/>
          <w:szCs w:val="30"/>
        </w:rPr>
      </w:pPr>
      <w:r w:rsidRPr="002C4DC2">
        <w:rPr>
          <w:rFonts w:ascii="黑体" w:eastAsia="黑体" w:hint="eastAsia"/>
          <w:szCs w:val="30"/>
        </w:rPr>
        <w:t>一、项目承担单位的基本情况</w:t>
      </w:r>
    </w:p>
    <w:p w:rsidR="004E36BD" w:rsidRPr="002C4DC2" w:rsidRDefault="004E36BD" w:rsidP="004E36BD">
      <w:pPr>
        <w:snapToGrid w:val="0"/>
        <w:spacing w:line="600" w:lineRule="exact"/>
        <w:ind w:firstLineChars="200" w:firstLine="640"/>
        <w:rPr>
          <w:rFonts w:ascii="仿宋_GB2312"/>
          <w:szCs w:val="28"/>
        </w:rPr>
      </w:pPr>
      <w:r w:rsidRPr="002C4DC2">
        <w:rPr>
          <w:rFonts w:ascii="仿宋_GB2312" w:hint="eastAsia"/>
          <w:szCs w:val="30"/>
        </w:rPr>
        <w:t>项目单位基本情况，主</w:t>
      </w:r>
      <w:r w:rsidRPr="002C4DC2">
        <w:rPr>
          <w:rFonts w:ascii="仿宋_GB2312" w:hint="eastAsia"/>
          <w:szCs w:val="28"/>
        </w:rPr>
        <w:t>要股东概况，主营业务情况和财务状况，开展商贸物流有关情况</w:t>
      </w:r>
      <w:r w:rsidRPr="002C4DC2">
        <w:rPr>
          <w:rFonts w:ascii="仿宋_GB2312" w:hint="eastAsia"/>
          <w:szCs w:val="30"/>
        </w:rPr>
        <w:t>，</w:t>
      </w:r>
      <w:r w:rsidRPr="002C4DC2">
        <w:rPr>
          <w:rFonts w:ascii="仿宋_GB2312" w:hint="eastAsia"/>
          <w:szCs w:val="28"/>
        </w:rPr>
        <w:t>在行业中的地位和竞争力，主要投资项目，未来发展战略等。</w:t>
      </w:r>
    </w:p>
    <w:p w:rsidR="004E36BD" w:rsidRPr="002C4DC2" w:rsidRDefault="004E36BD" w:rsidP="004E36BD">
      <w:pPr>
        <w:snapToGrid w:val="0"/>
        <w:spacing w:line="600" w:lineRule="exact"/>
        <w:ind w:firstLineChars="200" w:firstLine="640"/>
        <w:rPr>
          <w:rFonts w:ascii="黑体" w:eastAsia="黑体"/>
          <w:szCs w:val="30"/>
        </w:rPr>
      </w:pPr>
      <w:r w:rsidRPr="002C4DC2">
        <w:rPr>
          <w:rFonts w:ascii="黑体" w:eastAsia="黑体" w:hint="eastAsia"/>
          <w:szCs w:val="30"/>
        </w:rPr>
        <w:t>二、项目实施情况</w:t>
      </w:r>
    </w:p>
    <w:p w:rsidR="004E36BD" w:rsidRPr="002C4DC2" w:rsidRDefault="004E36BD" w:rsidP="004E36BD">
      <w:pPr>
        <w:snapToGrid w:val="0"/>
        <w:spacing w:line="600" w:lineRule="exact"/>
        <w:ind w:firstLineChars="200" w:firstLine="640"/>
        <w:rPr>
          <w:rFonts w:ascii="仿宋_GB2312"/>
          <w:szCs w:val="30"/>
        </w:rPr>
      </w:pPr>
      <w:r w:rsidRPr="002C4DC2">
        <w:rPr>
          <w:rFonts w:ascii="仿宋_GB2312" w:hint="eastAsia"/>
          <w:szCs w:val="30"/>
        </w:rPr>
        <w:t>（一）投资完成情况。包括总投资、固定资产投资完成情况，资金来源等；财务决算情况、投资节约或超支情况及原因分析等。</w:t>
      </w:r>
    </w:p>
    <w:p w:rsidR="004E36BD" w:rsidRPr="002C4DC2" w:rsidRDefault="004E36BD" w:rsidP="004E36BD">
      <w:pPr>
        <w:snapToGrid w:val="0"/>
        <w:spacing w:line="600" w:lineRule="exact"/>
        <w:jc w:val="center"/>
        <w:rPr>
          <w:rFonts w:ascii="仿宋_GB2312"/>
          <w:b/>
          <w:szCs w:val="30"/>
        </w:rPr>
      </w:pPr>
      <w:r w:rsidRPr="002C4DC2">
        <w:rPr>
          <w:rFonts w:ascii="仿宋_GB2312" w:hint="eastAsia"/>
          <w:b/>
          <w:szCs w:val="30"/>
        </w:rPr>
        <w:t>项目资金来源及使用构成</w:t>
      </w:r>
    </w:p>
    <w:tbl>
      <w:tblPr>
        <w:tblW w:w="91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600"/>
        <w:gridCol w:w="1440"/>
        <w:gridCol w:w="2400"/>
        <w:gridCol w:w="1560"/>
        <w:gridCol w:w="2340"/>
      </w:tblGrid>
      <w:tr w:rsidR="004E36BD" w:rsidRPr="00A12C94" w:rsidTr="00B82167">
        <w:trPr>
          <w:cantSplit/>
          <w:jc w:val="center"/>
        </w:trPr>
        <w:tc>
          <w:tcPr>
            <w:tcW w:w="840" w:type="dxa"/>
            <w:vMerge w:val="restart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投入</w:t>
            </w:r>
          </w:p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资金</w:t>
            </w:r>
          </w:p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040" w:type="dxa"/>
            <w:gridSpan w:val="2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计划总投资</w:t>
            </w:r>
          </w:p>
        </w:tc>
        <w:tc>
          <w:tcPr>
            <w:tcW w:w="240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实际完成投资</w:t>
            </w:r>
          </w:p>
        </w:tc>
        <w:tc>
          <w:tcPr>
            <w:tcW w:w="23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4E36BD" w:rsidRPr="00A12C94" w:rsidTr="00B82167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固定资产投资</w:t>
            </w:r>
          </w:p>
        </w:tc>
        <w:tc>
          <w:tcPr>
            <w:tcW w:w="14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贷 款</w:t>
            </w:r>
          </w:p>
        </w:tc>
        <w:tc>
          <w:tcPr>
            <w:tcW w:w="240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实    际</w:t>
            </w:r>
          </w:p>
        </w:tc>
        <w:tc>
          <w:tcPr>
            <w:tcW w:w="23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4E36BD" w:rsidRPr="00A12C94" w:rsidTr="00B82167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企业自筹</w:t>
            </w:r>
          </w:p>
        </w:tc>
        <w:tc>
          <w:tcPr>
            <w:tcW w:w="240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实    际</w:t>
            </w:r>
          </w:p>
        </w:tc>
        <w:tc>
          <w:tcPr>
            <w:tcW w:w="23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4E36BD" w:rsidRPr="00A12C94" w:rsidTr="00B82167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240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实    际</w:t>
            </w:r>
          </w:p>
        </w:tc>
        <w:tc>
          <w:tcPr>
            <w:tcW w:w="23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4E36BD" w:rsidRPr="00A12C94" w:rsidTr="00B82167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市财政资金</w:t>
            </w:r>
          </w:p>
        </w:tc>
        <w:tc>
          <w:tcPr>
            <w:tcW w:w="240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----------</w:t>
            </w:r>
          </w:p>
        </w:tc>
        <w:tc>
          <w:tcPr>
            <w:tcW w:w="156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实    际</w:t>
            </w:r>
          </w:p>
        </w:tc>
        <w:tc>
          <w:tcPr>
            <w:tcW w:w="23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4E36BD" w:rsidRPr="00A12C94" w:rsidTr="00B82167">
        <w:trPr>
          <w:cantSplit/>
          <w:jc w:val="center"/>
        </w:trPr>
        <w:tc>
          <w:tcPr>
            <w:tcW w:w="840" w:type="dxa"/>
            <w:vMerge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流动资金</w:t>
            </w:r>
          </w:p>
        </w:tc>
        <w:tc>
          <w:tcPr>
            <w:tcW w:w="240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A12C94">
              <w:rPr>
                <w:rFonts w:ascii="仿宋_GB2312" w:hint="eastAsia"/>
                <w:kern w:val="0"/>
                <w:sz w:val="24"/>
                <w:szCs w:val="24"/>
              </w:rPr>
              <w:t>实    际</w:t>
            </w:r>
          </w:p>
        </w:tc>
        <w:tc>
          <w:tcPr>
            <w:tcW w:w="2340" w:type="dxa"/>
            <w:vAlign w:val="center"/>
          </w:tcPr>
          <w:p w:rsidR="004E36BD" w:rsidRPr="00A12C94" w:rsidRDefault="004E36BD" w:rsidP="00B82167">
            <w:pPr>
              <w:snapToGrid w:val="0"/>
              <w:spacing w:line="54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 w:rsidR="004E36BD" w:rsidRDefault="004E36BD" w:rsidP="004E36BD">
      <w:pPr>
        <w:snapToGrid w:val="0"/>
        <w:spacing w:line="600" w:lineRule="exact"/>
        <w:ind w:firstLine="600"/>
        <w:rPr>
          <w:rFonts w:ascii="仿宋_GB2312" w:hint="eastAsia"/>
          <w:szCs w:val="30"/>
        </w:rPr>
      </w:pPr>
    </w:p>
    <w:p w:rsidR="004E36BD" w:rsidRPr="002C4DC2" w:rsidRDefault="004E36BD" w:rsidP="004E36BD">
      <w:pPr>
        <w:snapToGrid w:val="0"/>
        <w:spacing w:line="560" w:lineRule="exact"/>
        <w:ind w:firstLine="600"/>
        <w:rPr>
          <w:rFonts w:ascii="仿宋_GB2312"/>
          <w:szCs w:val="30"/>
        </w:rPr>
      </w:pPr>
      <w:r w:rsidRPr="002C4DC2">
        <w:rPr>
          <w:rFonts w:ascii="仿宋_GB2312" w:hint="eastAsia"/>
          <w:szCs w:val="30"/>
        </w:rPr>
        <w:t>（二）项目内容完成情况。包括项目内容、开工时间、</w:t>
      </w:r>
      <w:r w:rsidRPr="002C4DC2">
        <w:rPr>
          <w:rFonts w:ascii="仿宋_GB2312" w:hint="eastAsia"/>
          <w:szCs w:val="30"/>
        </w:rPr>
        <w:lastRenderedPageBreak/>
        <w:t>完工时间、建设情况、完成情况。实施过程中如有变更的，要说明变更原因、变更内容和批准单位。</w:t>
      </w:r>
    </w:p>
    <w:p w:rsidR="004E36BD" w:rsidRPr="002C4DC2" w:rsidRDefault="004E36BD" w:rsidP="004E36BD">
      <w:pPr>
        <w:snapToGrid w:val="0"/>
        <w:spacing w:line="560" w:lineRule="exact"/>
        <w:ind w:firstLineChars="237" w:firstLine="758"/>
        <w:rPr>
          <w:rFonts w:ascii="黑体" w:eastAsia="黑体"/>
          <w:szCs w:val="30"/>
        </w:rPr>
      </w:pPr>
      <w:r w:rsidRPr="002C4DC2">
        <w:rPr>
          <w:rFonts w:ascii="黑体" w:eastAsia="黑体" w:hint="eastAsia"/>
          <w:szCs w:val="30"/>
        </w:rPr>
        <w:t>三、经济和社会效益情况</w:t>
      </w:r>
    </w:p>
    <w:p w:rsidR="004E36BD" w:rsidRPr="002C4DC2" w:rsidRDefault="004E36BD" w:rsidP="004E36BD">
      <w:pPr>
        <w:snapToGrid w:val="0"/>
        <w:spacing w:line="560" w:lineRule="exact"/>
        <w:ind w:firstLine="645"/>
        <w:rPr>
          <w:rFonts w:ascii="仿宋_GB2312"/>
          <w:szCs w:val="32"/>
        </w:rPr>
      </w:pPr>
      <w:r w:rsidRPr="002C4DC2">
        <w:rPr>
          <w:rFonts w:ascii="仿宋_GB2312" w:hint="eastAsia"/>
          <w:szCs w:val="32"/>
        </w:rPr>
        <w:t>项目投产前后的企业经济效益，项目投产后的社会效益情况，以及项目对促进传统商贸流通业转型升级，对商贸物流产业发展的促进作用，提升竞争力的作用。</w:t>
      </w:r>
    </w:p>
    <w:p w:rsidR="004E36BD" w:rsidRPr="002C4DC2" w:rsidRDefault="004E36BD" w:rsidP="004E36BD">
      <w:pPr>
        <w:snapToGrid w:val="0"/>
        <w:spacing w:line="560" w:lineRule="exact"/>
        <w:ind w:firstLineChars="200" w:firstLine="640"/>
        <w:rPr>
          <w:rFonts w:ascii="黑体" w:eastAsia="黑体"/>
          <w:szCs w:val="18"/>
        </w:rPr>
      </w:pPr>
      <w:r>
        <w:rPr>
          <w:rFonts w:ascii="黑体" w:eastAsia="黑体" w:hint="eastAsia"/>
          <w:szCs w:val="18"/>
        </w:rPr>
        <w:t>四、财政资金使用及账务处理情况</w:t>
      </w:r>
    </w:p>
    <w:p w:rsidR="004E36BD" w:rsidRPr="002C4DC2" w:rsidRDefault="004E36BD" w:rsidP="004E36BD">
      <w:pPr>
        <w:snapToGrid w:val="0"/>
        <w:spacing w:line="560" w:lineRule="exact"/>
        <w:ind w:firstLineChars="200" w:firstLine="640"/>
        <w:rPr>
          <w:rFonts w:ascii="黑体" w:eastAsia="黑体"/>
          <w:szCs w:val="30"/>
        </w:rPr>
      </w:pPr>
      <w:r w:rsidRPr="002C4DC2">
        <w:rPr>
          <w:rFonts w:ascii="仿宋_GB2312" w:hint="eastAsia"/>
          <w:szCs w:val="32"/>
        </w:rPr>
        <w:t>是否按规定使用专项资金，专款专用，以及账务处理等情况。</w:t>
      </w:r>
    </w:p>
    <w:p w:rsidR="004E36BD" w:rsidRPr="002C4DC2" w:rsidRDefault="004E36BD" w:rsidP="004E36BD">
      <w:pPr>
        <w:snapToGrid w:val="0"/>
        <w:spacing w:line="560" w:lineRule="exact"/>
        <w:ind w:firstLineChars="200" w:firstLine="640"/>
        <w:rPr>
          <w:rFonts w:ascii="黑体" w:eastAsia="黑体"/>
          <w:szCs w:val="30"/>
        </w:rPr>
      </w:pPr>
      <w:r>
        <w:rPr>
          <w:rFonts w:ascii="黑体" w:eastAsia="黑体" w:hint="eastAsia"/>
          <w:szCs w:val="30"/>
        </w:rPr>
        <w:t>五、取得的经验和存在问题分析</w:t>
      </w:r>
    </w:p>
    <w:p w:rsidR="004E36BD" w:rsidRPr="002C4DC2" w:rsidRDefault="004E36BD" w:rsidP="004E36BD">
      <w:pPr>
        <w:snapToGrid w:val="0"/>
        <w:spacing w:line="560" w:lineRule="exact"/>
        <w:ind w:firstLineChars="200" w:firstLine="640"/>
        <w:rPr>
          <w:rFonts w:ascii="黑体" w:eastAsia="黑体"/>
          <w:szCs w:val="30"/>
        </w:rPr>
      </w:pPr>
      <w:r>
        <w:rPr>
          <w:rFonts w:ascii="黑体" w:eastAsia="黑体" w:hint="eastAsia"/>
          <w:szCs w:val="30"/>
        </w:rPr>
        <w:t>六、自我评价。是否完成主要目标等总体情况概述</w:t>
      </w:r>
    </w:p>
    <w:p w:rsidR="004E36BD" w:rsidRPr="002C4DC2" w:rsidRDefault="004E36BD" w:rsidP="004E36BD">
      <w:pPr>
        <w:snapToGrid w:val="0"/>
        <w:spacing w:line="600" w:lineRule="exact"/>
        <w:ind w:firstLine="600"/>
        <w:rPr>
          <w:rFonts w:ascii="黑体" w:eastAsia="黑体"/>
          <w:szCs w:val="30"/>
        </w:rPr>
      </w:pPr>
    </w:p>
    <w:p w:rsidR="004E36BD" w:rsidRDefault="004E36BD" w:rsidP="004E36BD">
      <w:pPr>
        <w:snapToGrid w:val="0"/>
        <w:spacing w:line="560" w:lineRule="exact"/>
        <w:ind w:firstLineChars="200" w:firstLine="640"/>
        <w:rPr>
          <w:rFonts w:hint="eastAsia"/>
          <w:szCs w:val="32"/>
        </w:rPr>
      </w:pPr>
      <w:r w:rsidRPr="00A12C94">
        <w:rPr>
          <w:szCs w:val="32"/>
        </w:rPr>
        <w:t>附件：</w:t>
      </w:r>
      <w:r w:rsidRPr="00A12C94">
        <w:rPr>
          <w:szCs w:val="32"/>
        </w:rPr>
        <w:t>1.</w:t>
      </w:r>
      <w:r w:rsidRPr="00A12C94">
        <w:rPr>
          <w:szCs w:val="32"/>
        </w:rPr>
        <w:t>具有资质的第三方机构出具的项目投资专项审</w:t>
      </w:r>
    </w:p>
    <w:p w:rsidR="004E36BD" w:rsidRDefault="004E36BD" w:rsidP="004E36BD">
      <w:pPr>
        <w:snapToGrid w:val="0"/>
        <w:spacing w:line="560" w:lineRule="exact"/>
        <w:ind w:firstLineChars="600" w:firstLine="1920"/>
        <w:rPr>
          <w:rFonts w:hint="eastAsia"/>
          <w:szCs w:val="32"/>
        </w:rPr>
      </w:pPr>
      <w:r w:rsidRPr="00A12C94">
        <w:rPr>
          <w:szCs w:val="32"/>
        </w:rPr>
        <w:t>计报告，包含项目投资情况及财政资金使用情</w:t>
      </w:r>
    </w:p>
    <w:p w:rsidR="004E36BD" w:rsidRPr="00A12C94" w:rsidRDefault="004E36BD" w:rsidP="004E36BD">
      <w:pPr>
        <w:snapToGrid w:val="0"/>
        <w:spacing w:line="560" w:lineRule="exact"/>
        <w:ind w:firstLineChars="600" w:firstLine="1920"/>
        <w:rPr>
          <w:szCs w:val="32"/>
        </w:rPr>
      </w:pPr>
      <w:proofErr w:type="gramStart"/>
      <w:r w:rsidRPr="00A12C94">
        <w:rPr>
          <w:szCs w:val="32"/>
        </w:rPr>
        <w:t>况</w:t>
      </w:r>
      <w:proofErr w:type="gramEnd"/>
      <w:r w:rsidRPr="00A12C94">
        <w:rPr>
          <w:szCs w:val="32"/>
        </w:rPr>
        <w:t>；</w:t>
      </w:r>
    </w:p>
    <w:p w:rsidR="004E36BD" w:rsidRDefault="004E36BD" w:rsidP="004E36BD">
      <w:pPr>
        <w:snapToGrid w:val="0"/>
        <w:spacing w:line="560" w:lineRule="exact"/>
        <w:ind w:firstLine="645"/>
        <w:rPr>
          <w:rFonts w:hint="eastAsia"/>
          <w:szCs w:val="32"/>
        </w:rPr>
      </w:pPr>
      <w:r w:rsidRPr="00A12C94">
        <w:rPr>
          <w:szCs w:val="32"/>
        </w:rPr>
        <w:t xml:space="preserve">      2.</w:t>
      </w:r>
      <w:r w:rsidRPr="00A12C94">
        <w:rPr>
          <w:szCs w:val="32"/>
        </w:rPr>
        <w:t>土建项目须提供用地、规划、工程、消防等相</w:t>
      </w:r>
    </w:p>
    <w:p w:rsidR="004E36BD" w:rsidRPr="00A12C94" w:rsidRDefault="004E36BD" w:rsidP="004E36BD">
      <w:pPr>
        <w:snapToGrid w:val="0"/>
        <w:spacing w:line="560" w:lineRule="exact"/>
        <w:ind w:firstLineChars="600" w:firstLine="1920"/>
        <w:rPr>
          <w:szCs w:val="32"/>
        </w:rPr>
      </w:pPr>
      <w:r w:rsidRPr="00A12C94">
        <w:rPr>
          <w:szCs w:val="32"/>
        </w:rPr>
        <w:t>关许可凭证复印件；</w:t>
      </w:r>
    </w:p>
    <w:p w:rsidR="004E36BD" w:rsidRPr="00A12C94" w:rsidRDefault="004E36BD" w:rsidP="004E36BD">
      <w:pPr>
        <w:snapToGrid w:val="0"/>
        <w:spacing w:line="560" w:lineRule="exact"/>
        <w:ind w:firstLineChars="500" w:firstLine="1600"/>
        <w:rPr>
          <w:szCs w:val="32"/>
        </w:rPr>
      </w:pPr>
      <w:r w:rsidRPr="00A12C94">
        <w:rPr>
          <w:szCs w:val="32"/>
        </w:rPr>
        <w:t>3.</w:t>
      </w:r>
      <w:r w:rsidRPr="00A12C94">
        <w:rPr>
          <w:szCs w:val="32"/>
        </w:rPr>
        <w:t>项目合同、协议及发票一览表和复印件；</w:t>
      </w:r>
    </w:p>
    <w:p w:rsidR="004E36BD" w:rsidRDefault="004E36BD" w:rsidP="004E36BD">
      <w:pPr>
        <w:spacing w:line="560" w:lineRule="exact"/>
        <w:ind w:firstLineChars="500" w:firstLine="1600"/>
        <w:rPr>
          <w:rFonts w:hint="eastAsia"/>
          <w:szCs w:val="32"/>
        </w:rPr>
      </w:pPr>
      <w:r w:rsidRPr="00A12C94">
        <w:rPr>
          <w:szCs w:val="32"/>
        </w:rPr>
        <w:t>4.</w:t>
      </w:r>
      <w:r w:rsidRPr="00A12C94">
        <w:rPr>
          <w:szCs w:val="32"/>
        </w:rPr>
        <w:t>新建项目提供反映项目建设后面貌的照片，改</w:t>
      </w:r>
    </w:p>
    <w:p w:rsidR="004E36BD" w:rsidRDefault="004E36BD" w:rsidP="004E36BD">
      <w:pPr>
        <w:spacing w:line="560" w:lineRule="exact"/>
        <w:ind w:firstLineChars="500" w:firstLine="1600"/>
        <w:rPr>
          <w:rFonts w:hint="eastAsia"/>
          <w:szCs w:val="32"/>
        </w:rPr>
      </w:pPr>
      <w:r w:rsidRPr="00A12C94">
        <w:rPr>
          <w:szCs w:val="32"/>
        </w:rPr>
        <w:t>造项目提供改造前后对比照片，其他项目提供能</w:t>
      </w:r>
    </w:p>
    <w:p w:rsidR="004E36BD" w:rsidRPr="00A12C94" w:rsidRDefault="004E36BD" w:rsidP="004E36BD">
      <w:pPr>
        <w:spacing w:line="560" w:lineRule="exact"/>
        <w:ind w:firstLineChars="500" w:firstLine="1600"/>
        <w:rPr>
          <w:szCs w:val="32"/>
        </w:rPr>
      </w:pPr>
      <w:bookmarkStart w:id="0" w:name="_GoBack"/>
      <w:bookmarkEnd w:id="0"/>
      <w:r w:rsidRPr="00A12C94">
        <w:rPr>
          <w:szCs w:val="32"/>
        </w:rPr>
        <w:t>反映项目实施效果的照片或截图；</w:t>
      </w:r>
    </w:p>
    <w:p w:rsidR="004E36BD" w:rsidRPr="00A12C94" w:rsidRDefault="004E36BD" w:rsidP="004E36BD">
      <w:pPr>
        <w:spacing w:line="560" w:lineRule="exact"/>
        <w:ind w:firstLineChars="500" w:firstLine="1600"/>
        <w:rPr>
          <w:rFonts w:eastAsia="黑体"/>
        </w:rPr>
      </w:pPr>
      <w:r w:rsidRPr="00A12C94">
        <w:rPr>
          <w:szCs w:val="32"/>
        </w:rPr>
        <w:t>5.</w:t>
      </w:r>
      <w:r w:rsidRPr="00A12C94">
        <w:rPr>
          <w:szCs w:val="32"/>
        </w:rPr>
        <w:t>其他反映项目情况的资料。</w:t>
      </w:r>
    </w:p>
    <w:p w:rsidR="004E36BD" w:rsidRPr="00A12C94" w:rsidRDefault="004E36BD" w:rsidP="004E36BD">
      <w:pPr>
        <w:spacing w:line="560" w:lineRule="exact"/>
        <w:rPr>
          <w:rFonts w:eastAsia="黑体"/>
        </w:rPr>
      </w:pPr>
    </w:p>
    <w:p w:rsidR="0063539D" w:rsidRPr="004E36BD" w:rsidRDefault="0063539D"/>
    <w:sectPr w:rsidR="0063539D" w:rsidRPr="004E3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4C5" w:rsidRDefault="000B54C5" w:rsidP="004E36BD">
      <w:r>
        <w:separator/>
      </w:r>
    </w:p>
  </w:endnote>
  <w:endnote w:type="continuationSeparator" w:id="0">
    <w:p w:rsidR="000B54C5" w:rsidRDefault="000B54C5" w:rsidP="004E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4C5" w:rsidRDefault="000B54C5" w:rsidP="004E36BD">
      <w:r>
        <w:separator/>
      </w:r>
    </w:p>
  </w:footnote>
  <w:footnote w:type="continuationSeparator" w:id="0">
    <w:p w:rsidR="000B54C5" w:rsidRDefault="000B54C5" w:rsidP="004E3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0"/>
    <w:rsid w:val="000B54C5"/>
    <w:rsid w:val="003F2660"/>
    <w:rsid w:val="004E36BD"/>
    <w:rsid w:val="0063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6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6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熊佳颖（电商处）</dc:creator>
  <cp:keywords/>
  <dc:description/>
  <cp:lastModifiedBy>熊佳颖（电商处）</cp:lastModifiedBy>
  <cp:revision>2</cp:revision>
  <dcterms:created xsi:type="dcterms:W3CDTF">2019-06-12T06:12:00Z</dcterms:created>
  <dcterms:modified xsi:type="dcterms:W3CDTF">2019-06-12T06:14:00Z</dcterms:modified>
</cp:coreProperties>
</file>