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>附件2</w:t>
      </w:r>
    </w:p>
    <w:p>
      <w:pPr>
        <w:spacing w:line="560" w:lineRule="exact"/>
        <w:rPr>
          <w:rFonts w:hint="eastAsia" w:eastAsia="黑体"/>
        </w:rPr>
      </w:pPr>
    </w:p>
    <w:p>
      <w:pPr>
        <w:tabs>
          <w:tab w:val="left" w:pos="0"/>
        </w:tabs>
        <w:spacing w:line="56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44"/>
        </w:rPr>
        <w:t>2023年中央外经贸发展专项资金</w:t>
      </w:r>
    </w:p>
    <w:p>
      <w:pPr>
        <w:tabs>
          <w:tab w:val="left" w:pos="0"/>
        </w:tabs>
        <w:spacing w:line="56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（完善服务贸易领域公共服务</w:t>
      </w:r>
    </w:p>
    <w:p>
      <w:pPr>
        <w:tabs>
          <w:tab w:val="left" w:pos="0"/>
        </w:tabs>
        <w:spacing w:line="56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体系事项）项目入库申请表</w:t>
      </w:r>
    </w:p>
    <w:bookmarkEnd w:id="0"/>
    <w:p>
      <w:pPr>
        <w:spacing w:line="460" w:lineRule="exact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60" w:lineRule="exact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申请单位（盖章）：                                                        金额单位：万元</w:t>
      </w:r>
    </w:p>
    <w:tbl>
      <w:tblPr>
        <w:tblStyle w:val="2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816"/>
        <w:gridCol w:w="1067"/>
        <w:gridCol w:w="1856"/>
        <w:gridCol w:w="1324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2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项目单位名称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（行政区）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单位性质（国有、民营、外资等）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　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注册资本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开户银行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开户银行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账户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资产总额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负债总额　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2022年主营业务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收入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2022年利润总额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629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项目地址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项目服务类型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□供应链管理                    □信息服务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□市场推广                      □检验检测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□法律咨询                      □人才引育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□融资支持                      □知识产权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项目联系人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2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三、申报项目内容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9629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（一）项目主要建设内容（300-500字）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（项目建设背景及目的、项目为服务贸易企业提供的公共服务内容、项目创新性、项目建设及运行情况、开支情况等）。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（二）项目效益（300-500字）</w:t>
            </w:r>
          </w:p>
          <w:p>
            <w:pPr>
              <w:spacing w:line="3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（项目开展公共服务情况、项目对服务贸易产业发展的带动能力、项目经济效益和社会效益情况等）。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629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四、项目投入情况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2022年4月1日-2022年12月31日期间投入总额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投入总额    万元。其中，软硬件购置资金    万元；运营维护资金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9629" w:type="dxa"/>
            <w:gridSpan w:val="6"/>
            <w:noWrap w:val="0"/>
            <w:vAlign w:val="center"/>
          </w:tcPr>
          <w:p>
            <w:pPr>
              <w:spacing w:line="360" w:lineRule="exact"/>
              <w:ind w:right="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申请单位法人代表签字（或签名章）：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年    月   日</w:t>
            </w:r>
          </w:p>
        </w:tc>
      </w:tr>
    </w:tbl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1CD63436"/>
    <w:rsid w:val="1CD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2023-04-17T13:33:00Z</dcterms:created>
  <dc:creator>DD</dc:creator>
  <cp:lastModifiedBy>DD</cp:lastModifiedBy>
  <dcterms:modified xsi:type="dcterms:W3CDTF">2023-04-17T13:33:59Z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55DD42B2DCDC4D8D8FABABC053EEC60A_11</vt:lpwstr>
  </property>
</Properties>
</file>