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eastAsia="黑体"/>
          <w:color w:val="auto"/>
          <w:sz w:val="32"/>
          <w:szCs w:val="32"/>
        </w:rPr>
        <w:t>附件</w:t>
      </w:r>
      <w:r>
        <w:rPr>
          <w:rFonts w:hint="eastAsia" w:eastAsia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eastAsia="仿宋_GB2312"/>
          <w:b/>
          <w:color w:val="auto"/>
          <w:sz w:val="32"/>
          <w:szCs w:val="32"/>
        </w:rPr>
      </w:pPr>
    </w:p>
    <w:p>
      <w:pPr>
        <w:tabs>
          <w:tab w:val="left" w:pos="4500"/>
        </w:tabs>
        <w:spacing w:line="560" w:lineRule="exact"/>
        <w:jc w:val="center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hAnsi="Times New Roman" w:eastAsia="方正小标宋_GBK"/>
          <w:color w:val="auto"/>
          <w:sz w:val="44"/>
          <w:szCs w:val="44"/>
        </w:rPr>
        <w:t>202</w:t>
      </w:r>
      <w:r>
        <w:rPr>
          <w:rFonts w:hint="eastAsia" w:ascii="方正小标宋_GBK" w:hAnsi="Times New Roman" w:eastAsia="方正小标宋_GBK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color w:val="auto"/>
          <w:sz w:val="44"/>
          <w:szCs w:val="44"/>
        </w:rPr>
        <w:t>广州国际购物节</w:t>
      </w:r>
    </w:p>
    <w:p>
      <w:pPr>
        <w:tabs>
          <w:tab w:val="left" w:pos="4500"/>
        </w:tabs>
        <w:spacing w:line="560" w:lineRule="exact"/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各区商务部门联系人回执</w:t>
      </w:r>
    </w:p>
    <w:p>
      <w:pPr>
        <w:tabs>
          <w:tab w:val="left" w:pos="4500"/>
        </w:tabs>
        <w:spacing w:line="560" w:lineRule="exact"/>
        <w:rPr>
          <w:rFonts w:hint="eastAsia" w:ascii="仿宋_GB2312" w:hAnsi="仿宋_GB2312" w:eastAsia="仿宋_GB2312" w:cs="仿宋_GB2312"/>
          <w:color w:val="auto"/>
          <w:sz w:val="28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8"/>
          <w:szCs w:val="24"/>
        </w:rPr>
        <w:t xml:space="preserve"> 单位名称：                       传真：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67"/>
        <w:gridCol w:w="1200"/>
        <w:gridCol w:w="1333"/>
        <w:gridCol w:w="1984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4500"/>
              </w:tabs>
              <w:snapToGrid w:val="0"/>
              <w:spacing w:line="560" w:lineRule="exact"/>
              <w:jc w:val="center"/>
              <w:rPr>
                <w:rFonts w:eastAsia="黑体"/>
                <w:color w:val="auto"/>
                <w:sz w:val="28"/>
                <w:szCs w:val="28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tabs>
                <w:tab w:val="left" w:pos="4500"/>
              </w:tabs>
              <w:snapToGrid w:val="0"/>
              <w:spacing w:line="560" w:lineRule="exac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姓　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4500"/>
              </w:tabs>
              <w:snapToGrid w:val="0"/>
              <w:spacing w:line="560" w:lineRule="exac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职　务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tabs>
                <w:tab w:val="left" w:pos="4500"/>
              </w:tabs>
              <w:snapToGrid w:val="0"/>
              <w:spacing w:line="560" w:lineRule="exac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电　话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left" w:pos="4500"/>
              </w:tabs>
              <w:snapToGrid w:val="0"/>
              <w:spacing w:line="560" w:lineRule="exac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手　机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tabs>
                <w:tab w:val="left" w:pos="4500"/>
              </w:tabs>
              <w:snapToGrid w:val="0"/>
              <w:spacing w:line="560" w:lineRule="exact"/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eastAsia="黑体"/>
                <w:color w:val="auto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368" w:type="dxa"/>
            <w:noWrap w:val="0"/>
            <w:vAlign w:val="center"/>
          </w:tcPr>
          <w:p>
            <w:pPr>
              <w:tabs>
                <w:tab w:val="left" w:pos="4500"/>
              </w:tabs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tabs>
                <w:tab w:val="left" w:pos="4500"/>
              </w:tabs>
              <w:snapToGrid w:val="0"/>
              <w:spacing w:line="5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4500"/>
              </w:tabs>
              <w:snapToGrid w:val="0"/>
              <w:spacing w:line="5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tabs>
                <w:tab w:val="left" w:pos="4500"/>
              </w:tabs>
              <w:snapToGrid w:val="0"/>
              <w:spacing w:line="5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left" w:pos="4500"/>
              </w:tabs>
              <w:snapToGrid w:val="0"/>
              <w:spacing w:line="5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tabs>
                <w:tab w:val="left" w:pos="4500"/>
              </w:tabs>
              <w:snapToGrid w:val="0"/>
              <w:spacing w:line="56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tabs>
                <w:tab w:val="left" w:pos="4500"/>
              </w:tabs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日常工作联系人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tabs>
                <w:tab w:val="left" w:pos="1290"/>
              </w:tabs>
              <w:snapToGrid w:val="0"/>
              <w:spacing w:line="56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tabs>
                <w:tab w:val="left" w:pos="1290"/>
              </w:tabs>
              <w:snapToGrid w:val="0"/>
              <w:spacing w:line="5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1290"/>
              </w:tabs>
              <w:snapToGrid w:val="0"/>
              <w:spacing w:line="560" w:lineRule="exac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tabs>
                <w:tab w:val="left" w:pos="4500"/>
              </w:tabs>
              <w:snapToGrid w:val="0"/>
              <w:spacing w:line="560" w:lineRule="exac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tabs>
                <w:tab w:val="left" w:pos="4500"/>
              </w:tabs>
              <w:snapToGrid w:val="0"/>
              <w:spacing w:line="560" w:lineRule="exac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tabs>
                <w:tab w:val="left" w:pos="4500"/>
              </w:tabs>
              <w:snapToGrid w:val="0"/>
              <w:spacing w:line="560" w:lineRule="exac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Calibri" w:hAnsi="Calibri" w:eastAsia="宋体"/>
          <w:color w:val="auto"/>
          <w:sz w:val="21"/>
          <w:szCs w:val="21"/>
        </w:rPr>
      </w:pPr>
      <w:r>
        <w:rPr>
          <w:rFonts w:ascii="Calibri" w:hAnsi="Calibri" w:eastAsia="宋体"/>
          <w:color w:val="auto"/>
          <w:sz w:val="21"/>
          <w:szCs w:val="21"/>
        </w:rPr>
        <w:t>请</w:t>
      </w:r>
      <w:r>
        <w:rPr>
          <w:rFonts w:hint="eastAsia" w:ascii="Calibri" w:hAnsi="Calibri" w:eastAsia="宋体"/>
          <w:color w:val="auto"/>
          <w:sz w:val="21"/>
          <w:szCs w:val="21"/>
          <w:lang w:eastAsia="zh-CN"/>
        </w:rPr>
        <w:t>于</w:t>
      </w:r>
      <w:r>
        <w:rPr>
          <w:rFonts w:hint="eastAsia" w:ascii="Calibri" w:hAnsi="Calibri" w:eastAsia="宋体"/>
          <w:color w:val="auto"/>
          <w:sz w:val="21"/>
          <w:szCs w:val="21"/>
        </w:rPr>
        <w:t>9月8日（星期</w:t>
      </w:r>
      <w:r>
        <w:rPr>
          <w:rFonts w:hint="eastAsia" w:eastAsia="宋体"/>
          <w:color w:val="auto"/>
          <w:sz w:val="21"/>
          <w:szCs w:val="21"/>
          <w:lang w:eastAsia="zh-CN"/>
        </w:rPr>
        <w:t>四</w:t>
      </w:r>
      <w:r>
        <w:rPr>
          <w:rFonts w:hint="eastAsia" w:ascii="Calibri" w:hAnsi="Calibri" w:eastAsia="宋体"/>
          <w:color w:val="auto"/>
          <w:sz w:val="21"/>
          <w:szCs w:val="21"/>
        </w:rPr>
        <w:t>）前</w:t>
      </w:r>
      <w:r>
        <w:rPr>
          <w:rFonts w:ascii="Calibri" w:hAnsi="Calibri" w:eastAsia="宋体"/>
          <w:color w:val="auto"/>
          <w:sz w:val="21"/>
          <w:szCs w:val="21"/>
        </w:rPr>
        <w:t>报至市商务局（商贸服务业处），联系人：</w:t>
      </w:r>
      <w:r>
        <w:rPr>
          <w:rFonts w:hint="eastAsia" w:ascii="Calibri" w:hAnsi="Calibri" w:eastAsia="宋体"/>
          <w:color w:val="auto"/>
          <w:sz w:val="21"/>
          <w:szCs w:val="21"/>
          <w:lang w:eastAsia="zh-CN"/>
        </w:rPr>
        <w:t>张梓欣</w:t>
      </w:r>
      <w:r>
        <w:rPr>
          <w:rFonts w:ascii="Calibri" w:hAnsi="Calibri" w:eastAsia="宋体"/>
          <w:color w:val="auto"/>
          <w:sz w:val="21"/>
          <w:szCs w:val="21"/>
        </w:rPr>
        <w:t>，联系电话：</w:t>
      </w:r>
      <w:r>
        <w:rPr>
          <w:rFonts w:hint="eastAsia" w:eastAsia="宋体"/>
          <w:color w:val="auto"/>
          <w:sz w:val="21"/>
          <w:szCs w:val="21"/>
          <w:lang w:val="en-US" w:eastAsia="zh-CN"/>
        </w:rPr>
        <w:t>81098156</w:t>
      </w:r>
      <w:r>
        <w:rPr>
          <w:rFonts w:ascii="Calibri" w:hAnsi="Calibri" w:eastAsia="宋体"/>
          <w:color w:val="auto"/>
          <w:sz w:val="21"/>
          <w:szCs w:val="21"/>
        </w:rPr>
        <w:t>，电子邮箱：</w:t>
      </w:r>
      <w:r>
        <w:rPr>
          <w:rFonts w:hint="eastAsia" w:eastAsia="宋体"/>
          <w:color w:val="auto"/>
          <w:sz w:val="21"/>
          <w:szCs w:val="21"/>
          <w:lang w:val="en-US" w:eastAsia="zh-CN"/>
        </w:rPr>
        <w:t>selenazhang2020@126.com</w:t>
      </w:r>
      <w:r>
        <w:rPr>
          <w:rFonts w:ascii="Calibri" w:hAnsi="Calibri" w:eastAsia="宋体"/>
          <w:color w:val="auto"/>
          <w:sz w:val="21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OTQzZjYyNGIxOTI5MDAxODZmNzRiMDY5NDY3MmQifQ=="/>
  </w:docVars>
  <w:rsids>
    <w:rsidRoot w:val="003826D4"/>
    <w:rsid w:val="003826D4"/>
    <w:rsid w:val="3AA6542A"/>
    <w:rsid w:val="70F1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1</TotalTime>
  <ScaleCrop>false</ScaleCrop>
  <LinksUpToDate>false</LinksUpToDate>
  <CharactersWithSpaces>171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2022-09-07T00:38:00Z</dcterms:created>
  <dc:creator>喻斌</dc:creator>
  <cp:lastModifiedBy>喻斌</cp:lastModifiedBy>
  <dcterms:modified xsi:type="dcterms:W3CDTF">2022-09-07T00:40:15Z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A82A8E7BF00543428F4F6B388448DFE8</vt:lpwstr>
  </property>
</Properties>
</file>