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附件1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jc w:val="center"/>
        <w:rPr>
          <w:rFonts w:hint="eastAsia" w:ascii="方正小标宋_GBK" w:hAnsi="Calibri" w:eastAsia="方正小标宋_GBK"/>
          <w:sz w:val="44"/>
          <w:szCs w:val="32"/>
        </w:rPr>
      </w:pPr>
      <w:r>
        <w:rPr>
          <w:rFonts w:hint="eastAsia" w:ascii="方正小标宋_GBK" w:hAnsi="Calibri" w:eastAsia="方正小标宋_GBK"/>
          <w:sz w:val="44"/>
          <w:szCs w:val="32"/>
        </w:rPr>
        <w:t>广州市市场采购贸易经营者</w:t>
      </w:r>
    </w:p>
    <w:p>
      <w:pPr>
        <w:spacing w:line="560" w:lineRule="exact"/>
        <w:jc w:val="center"/>
        <w:rPr>
          <w:rFonts w:hint="eastAsia" w:ascii="方正小标宋_GBK" w:hAnsi="Calibri" w:eastAsia="方正小标宋_GBK"/>
          <w:sz w:val="56"/>
          <w:szCs w:val="36"/>
        </w:rPr>
      </w:pPr>
      <w:r>
        <w:rPr>
          <w:rFonts w:hint="eastAsia" w:ascii="方正小标宋_GBK" w:hAnsi="Calibri" w:eastAsia="方正小标宋_GBK"/>
          <w:sz w:val="44"/>
          <w:szCs w:val="32"/>
        </w:rPr>
        <w:t>平台信息录入/变更表</w:t>
      </w:r>
    </w:p>
    <w:tbl>
      <w:tblPr>
        <w:tblStyle w:val="2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1704"/>
        <w:gridCol w:w="199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平台信息录入/变更表编号：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*进出口企业代码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申请开展市场采购贸易业务的市场集聚区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变更事项及原因说明</w:t>
            </w:r>
          </w:p>
        </w:tc>
        <w:tc>
          <w:tcPr>
            <w:tcW w:w="5834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*经营者中文名称</w:t>
            </w:r>
          </w:p>
        </w:tc>
        <w:tc>
          <w:tcPr>
            <w:tcW w:w="5834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*经营者英文名称</w:t>
            </w:r>
          </w:p>
        </w:tc>
        <w:tc>
          <w:tcPr>
            <w:tcW w:w="5834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*统一社会信用代码/组织机构代码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*企业类型（私营、国有、集体、中外合资、外商独资、其他）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*工商登记注册日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*工商登记注册号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*经营地址</w:t>
            </w:r>
          </w:p>
        </w:tc>
        <w:tc>
          <w:tcPr>
            <w:tcW w:w="5834" w:type="dxa"/>
            <w:gridSpan w:val="3"/>
            <w:noWrap w:val="0"/>
            <w:vAlign w:val="center"/>
          </w:tcPr>
          <w:p>
            <w:pPr>
              <w:tabs>
                <w:tab w:val="left" w:pos="1072"/>
              </w:tabs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072"/>
              </w:tabs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*联系电话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left" w:pos="1072"/>
              </w:tabs>
              <w:jc w:val="distribute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*联系传真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072"/>
              </w:tabs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*电子邮箱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*企业法定代表人姓名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*注册资金</w:t>
            </w:r>
          </w:p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*有效证件号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*手机号码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纳税人识别号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*经营类型</w:t>
            </w:r>
          </w:p>
          <w:p>
            <w:pPr>
              <w:tabs>
                <w:tab w:val="left" w:pos="1072"/>
              </w:tabs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 货代、报关、</w:t>
            </w:r>
          </w:p>
          <w:p>
            <w:pPr>
              <w:tabs>
                <w:tab w:val="left" w:pos="107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报检、外贸）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left" w:pos="1072"/>
              </w:tabs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531" w:type="dxa"/>
            <w:gridSpan w:val="4"/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申请办理广州市市场采购贸易经营者平台信息录入</w:t>
            </w: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申请办理广州市市场采购贸易经营者平台信息变更</w:t>
            </w:r>
          </w:p>
          <w:p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公司承诺所有填报信息完整、准确、真实有效，并将严格按照《广州市市场采购贸易经营者平台信息录入指引》执行，在开展业务过程中配合商务、海关、税务、外汇等部门做好监管工作，如有不实或违反行为，将承担一切法律责任。</w:t>
            </w: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</w:t>
            </w:r>
          </w:p>
          <w:p>
            <w:pPr>
              <w:ind w:firstLine="2940" w:firstLineChars="14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法定代表人签字（加盖公司印章）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left="605" w:hanging="630" w:hangingChars="3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left="605" w:hanging="630" w:hangingChars="30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TQzZjYyNGIxOTI5MDAxODZmNzRiMDY5NDY3MmQifQ=="/>
  </w:docVars>
  <w:rsids>
    <w:rsidRoot w:val="6901505D"/>
    <w:rsid w:val="690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394</Characters>
  <Lines>0</Lines>
  <Paragraphs>0</Paragraphs>
  <TotalTime>0</TotalTime>
  <ScaleCrop>false</ScaleCrop>
  <LinksUpToDate>false</LinksUpToDate>
  <CharactersWithSpaces>399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2022-09-06T12:52:00Z</dcterms:created>
  <dc:creator>喻斌</dc:creator>
  <cp:lastModifiedBy>喻斌</cp:lastModifiedBy>
  <dcterms:modified xsi:type="dcterms:W3CDTF">2022-09-06T12:53:27Z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309F7842E5204E87B37024F198DA1BA1</vt:lpwstr>
  </property>
</Properties>
</file>