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仿宋_GB2312" w:hAnsi="Calibri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广州市商务局财政专项资金</w:t>
      </w:r>
    </w:p>
    <w:p>
      <w:pPr>
        <w:spacing w:line="560" w:lineRule="exact"/>
        <w:jc w:val="center"/>
        <w:rPr>
          <w:rFonts w:hint="eastAsia"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直接支付用款申请表</w:t>
      </w:r>
    </w:p>
    <w:tbl>
      <w:tblPr>
        <w:tblStyle w:val="6"/>
        <w:tblW w:w="96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3"/>
        <w:gridCol w:w="53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资金名称</w:t>
            </w:r>
          </w:p>
        </w:tc>
        <w:tc>
          <w:tcPr>
            <w:tcW w:w="5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2019年广东省促进经济发展专项资金（双向投资方向）促进外商投资事项利用外资奖励项目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申请金额（元）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银行账户户名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开户银行名称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银行账户账号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开户银行地址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企业联系人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联系电话、手机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联系传真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申请单位（盖章）</w:t>
            </w:r>
          </w:p>
        </w:tc>
        <w:tc>
          <w:tcPr>
            <w:tcW w:w="5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134" w:left="1588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―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32"/>
    <w:rsid w:val="000B4674"/>
    <w:rsid w:val="00126A81"/>
    <w:rsid w:val="00135D01"/>
    <w:rsid w:val="00174B81"/>
    <w:rsid w:val="002A5085"/>
    <w:rsid w:val="00351389"/>
    <w:rsid w:val="003A157A"/>
    <w:rsid w:val="003E09CC"/>
    <w:rsid w:val="00470574"/>
    <w:rsid w:val="0047464C"/>
    <w:rsid w:val="004924AC"/>
    <w:rsid w:val="00623155"/>
    <w:rsid w:val="006231AC"/>
    <w:rsid w:val="006D083D"/>
    <w:rsid w:val="006D7A19"/>
    <w:rsid w:val="006E321B"/>
    <w:rsid w:val="00705CDE"/>
    <w:rsid w:val="00720C9E"/>
    <w:rsid w:val="00756B9E"/>
    <w:rsid w:val="00777888"/>
    <w:rsid w:val="007D45BF"/>
    <w:rsid w:val="0080761D"/>
    <w:rsid w:val="008771DF"/>
    <w:rsid w:val="009D7F32"/>
    <w:rsid w:val="00B85776"/>
    <w:rsid w:val="00B90652"/>
    <w:rsid w:val="00C80109"/>
    <w:rsid w:val="00CF1AF0"/>
    <w:rsid w:val="00D72475"/>
    <w:rsid w:val="00D91760"/>
    <w:rsid w:val="00DD7433"/>
    <w:rsid w:val="00E35C1D"/>
    <w:rsid w:val="00E956DC"/>
    <w:rsid w:val="00EA1D93"/>
    <w:rsid w:val="00F21D26"/>
    <w:rsid w:val="00F24183"/>
    <w:rsid w:val="00F7457F"/>
    <w:rsid w:val="00FE160A"/>
    <w:rsid w:val="1D447673"/>
    <w:rsid w:val="517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Char"/>
    <w:basedOn w:val="1"/>
    <w:next w:val="1"/>
    <w:uiPriority w:val="0"/>
    <w:pPr>
      <w:spacing w:line="360" w:lineRule="auto"/>
      <w:ind w:firstLine="200" w:firstLineChars="200"/>
    </w:pPr>
    <w:rPr>
      <w:rFonts w:ascii="宋体" w:hAnsi="宋体" w:eastAsia="汉鼎简书宋" w:cs="宋体"/>
      <w:sz w:val="24"/>
    </w:rPr>
  </w:style>
  <w:style w:type="character" w:customStyle="1" w:styleId="9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220</Words>
  <Characters>1256</Characters>
  <Lines>10</Lines>
  <Paragraphs>2</Paragraphs>
  <TotalTime>2</TotalTime>
  <ScaleCrop>false</ScaleCrop>
  <LinksUpToDate>false</LinksUpToDate>
  <CharactersWithSpaces>1474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2020-03-27T07:42:00Z</dcterms:created>
  <dc:creator>叶俊彦</dc:creator>
  <cp:lastModifiedBy>斌少</cp:lastModifiedBy>
  <dcterms:modified xsi:type="dcterms:W3CDTF">2020-03-27T14:55:55Z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