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Calibri"/>
          <w:szCs w:val="32"/>
        </w:rPr>
      </w:pPr>
    </w:p>
    <w:p>
      <w:pPr>
        <w:spacing w:line="560" w:lineRule="exact"/>
        <w:jc w:val="center"/>
        <w:rPr>
          <w:rFonts w:hint="eastAsia" w:ascii="方正小标宋_GBK" w:hAnsi="微软雅黑" w:eastAsia="方正小标宋_GBK"/>
          <w:sz w:val="44"/>
          <w:szCs w:val="44"/>
        </w:rPr>
      </w:pPr>
      <w:r>
        <w:rPr>
          <w:rFonts w:hint="eastAsia" w:ascii="方正小标宋_GBK" w:hAnsi="微软雅黑" w:eastAsia="方正小标宋_GBK"/>
          <w:sz w:val="44"/>
          <w:szCs w:val="44"/>
        </w:rPr>
        <w:t>广州市商务局财政专项资金</w:t>
      </w:r>
    </w:p>
    <w:p>
      <w:pPr>
        <w:spacing w:line="560" w:lineRule="exact"/>
        <w:jc w:val="center"/>
        <w:rPr>
          <w:rFonts w:hint="eastAsia" w:ascii="方正小标宋_GBK" w:hAnsi="微软雅黑" w:eastAsia="方正小标宋_GBK"/>
          <w:sz w:val="44"/>
          <w:szCs w:val="44"/>
        </w:rPr>
      </w:pPr>
      <w:r>
        <w:rPr>
          <w:rFonts w:hint="eastAsia" w:ascii="方正小标宋_GBK" w:hAnsi="微软雅黑" w:eastAsia="方正小标宋_GBK"/>
          <w:sz w:val="44"/>
          <w:szCs w:val="44"/>
        </w:rPr>
        <w:t>直接支付用款申请表</w:t>
      </w:r>
    </w:p>
    <w:tbl>
      <w:tblPr>
        <w:tblStyle w:val="6"/>
        <w:tblW w:w="96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5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资金名称</w:t>
            </w:r>
          </w:p>
        </w:tc>
        <w:tc>
          <w:tcPr>
            <w:tcW w:w="5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2019年广东省促进经济发展专项资金（双向投资方向）促进外商投资事项利用外资奖励项目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申请金额（元）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银行账户户名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开户银行名称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银行账户账号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开户银行地址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企业联系人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联系电话、手机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联系传真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4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申请单位（盖章）</w:t>
            </w:r>
          </w:p>
        </w:tc>
        <w:tc>
          <w:tcPr>
            <w:tcW w:w="5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134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32"/>
    <w:rsid w:val="000B4674"/>
    <w:rsid w:val="00126A81"/>
    <w:rsid w:val="00135D01"/>
    <w:rsid w:val="00174B81"/>
    <w:rsid w:val="002A5085"/>
    <w:rsid w:val="00351389"/>
    <w:rsid w:val="003A157A"/>
    <w:rsid w:val="003E09CC"/>
    <w:rsid w:val="00470574"/>
    <w:rsid w:val="0047464C"/>
    <w:rsid w:val="004924AC"/>
    <w:rsid w:val="00623155"/>
    <w:rsid w:val="006231AC"/>
    <w:rsid w:val="006D083D"/>
    <w:rsid w:val="006D7A19"/>
    <w:rsid w:val="006E321B"/>
    <w:rsid w:val="00705CDE"/>
    <w:rsid w:val="00720C9E"/>
    <w:rsid w:val="00756B9E"/>
    <w:rsid w:val="00777888"/>
    <w:rsid w:val="007D45BF"/>
    <w:rsid w:val="0080761D"/>
    <w:rsid w:val="008771DF"/>
    <w:rsid w:val="009D7F32"/>
    <w:rsid w:val="00B85776"/>
    <w:rsid w:val="00B90652"/>
    <w:rsid w:val="00C80109"/>
    <w:rsid w:val="00CF1AF0"/>
    <w:rsid w:val="00D72475"/>
    <w:rsid w:val="00D91760"/>
    <w:rsid w:val="00DD7433"/>
    <w:rsid w:val="00E35C1D"/>
    <w:rsid w:val="00E956DC"/>
    <w:rsid w:val="00EA1D93"/>
    <w:rsid w:val="00F21D26"/>
    <w:rsid w:val="00F24183"/>
    <w:rsid w:val="00F7457F"/>
    <w:rsid w:val="00FE160A"/>
    <w:rsid w:val="1D447673"/>
    <w:rsid w:val="517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customStyle="1" w:styleId="9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</Words>
  <Characters>1256</Characters>
  <Lines>10</Lines>
  <Paragraphs>2</Paragraphs>
  <TotalTime>2</TotalTime>
  <ScaleCrop>false</ScaleCrop>
  <LinksUpToDate>false</LinksUpToDate>
  <CharactersWithSpaces>1474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2020-03-27T07:42:00Z</dcterms:created>
  <dc:creator>叶俊彦</dc:creator>
  <cp:lastModifiedBy>斌少</cp:lastModifiedBy>
  <dcterms:modified xsi:type="dcterms:W3CDTF">2020-03-27T14:55:55Z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