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 w:hAnsi="仿宋" w:eastAsia="仿宋"/>
          <w:sz w:val="36"/>
          <w:szCs w:val="36"/>
        </w:rPr>
      </w:pPr>
      <w:r>
        <w:rPr>
          <w:rFonts w:hint="eastAsia" w:ascii="仿宋" w:hAnsi="仿宋" w:eastAsia="仿宋"/>
          <w:szCs w:val="32"/>
        </w:rPr>
        <w:t xml:space="preserve">                                   </w:t>
      </w:r>
      <w:r>
        <w:rPr>
          <w:rFonts w:hint="eastAsia" w:ascii="仿宋" w:hAnsi="仿宋" w:eastAsia="仿宋"/>
          <w:sz w:val="36"/>
          <w:szCs w:val="36"/>
        </w:rPr>
        <w:t xml:space="preserve"> </w:t>
      </w:r>
      <w:r>
        <w:rPr>
          <w:rFonts w:ascii="仿宋" w:hAnsi="仿宋" w:eastAsia="仿宋"/>
          <w:sz w:val="36"/>
          <w:szCs w:val="36"/>
        </w:rPr>
        <w:t>（</w:t>
      </w:r>
      <w:r>
        <w:rPr>
          <w:rFonts w:hint="eastAsia" w:ascii="仿宋" w:hAnsi="仿宋" w:eastAsia="仿宋"/>
          <w:sz w:val="36"/>
          <w:szCs w:val="36"/>
        </w:rPr>
        <w:t>正本/副本）</w:t>
      </w:r>
    </w:p>
    <w:p>
      <w:pPr>
        <w:widowControl/>
        <w:rPr>
          <w:rFonts w:ascii="方正小标宋_GBK" w:hAnsi="方正小标宋_GBK" w:eastAsia="方正小标宋_GBK" w:cs="方正小标宋_GBK"/>
          <w:sz w:val="44"/>
          <w:szCs w:val="44"/>
        </w:rPr>
      </w:pPr>
    </w:p>
    <w:p>
      <w:pPr>
        <w:spacing w:line="560" w:lineRule="exact"/>
        <w:rPr>
          <w:rFonts w:ascii="仿宋" w:hAnsi="仿宋" w:eastAsia="仿宋"/>
          <w:szCs w:val="32"/>
        </w:rPr>
      </w:pPr>
    </w:p>
    <w:p>
      <w:pPr>
        <w:spacing w:line="1200" w:lineRule="exact"/>
        <w:jc w:val="center"/>
        <w:rPr>
          <w:rFonts w:ascii="黑体" w:hAnsi="黑体" w:eastAsia="黑体"/>
          <w:sz w:val="52"/>
          <w:szCs w:val="52"/>
        </w:rPr>
      </w:pPr>
      <w:r>
        <w:rPr>
          <w:rFonts w:ascii="黑体" w:hAnsi="黑体" w:eastAsia="黑体"/>
          <w:sz w:val="52"/>
          <w:szCs w:val="52"/>
        </w:rPr>
        <w:t>202</w:t>
      </w:r>
      <w:r>
        <w:rPr>
          <w:rFonts w:hint="eastAsia" w:ascii="黑体" w:hAnsi="黑体" w:eastAsia="黑体"/>
          <w:sz w:val="52"/>
          <w:szCs w:val="52"/>
        </w:rPr>
        <w:t>2年广州市商务写字楼等级评定</w:t>
      </w:r>
    </w:p>
    <w:p>
      <w:pPr>
        <w:spacing w:line="1200" w:lineRule="exact"/>
        <w:jc w:val="center"/>
        <w:rPr>
          <w:rFonts w:ascii="黑体" w:hAnsi="黑体" w:eastAsia="黑体"/>
          <w:sz w:val="52"/>
          <w:szCs w:val="52"/>
        </w:rPr>
      </w:pPr>
      <w:r>
        <w:rPr>
          <w:rFonts w:hint="eastAsia" w:ascii="黑体" w:hAnsi="黑体" w:eastAsia="黑体"/>
          <w:sz w:val="52"/>
          <w:szCs w:val="52"/>
        </w:rPr>
        <w:t>申请材料</w:t>
      </w:r>
    </w:p>
    <w:p>
      <w:pPr>
        <w:widowControl/>
        <w:jc w:val="left"/>
        <w:rPr>
          <w:rFonts w:ascii="仿宋" w:hAnsi="仿宋" w:eastAsia="仿宋"/>
          <w:szCs w:val="32"/>
        </w:rPr>
      </w:pPr>
    </w:p>
    <w:p>
      <w:pPr>
        <w:widowControl/>
        <w:jc w:val="left"/>
        <w:rPr>
          <w:rFonts w:ascii="仿宋" w:hAnsi="仿宋" w:eastAsia="仿宋"/>
          <w:szCs w:val="32"/>
        </w:rPr>
      </w:pPr>
    </w:p>
    <w:p>
      <w:pPr>
        <w:widowControl/>
        <w:jc w:val="left"/>
        <w:rPr>
          <w:rFonts w:ascii="仿宋" w:hAnsi="仿宋" w:eastAsia="仿宋"/>
          <w:szCs w:val="32"/>
        </w:rPr>
      </w:pPr>
    </w:p>
    <w:p>
      <w:pPr>
        <w:widowControl/>
        <w:jc w:val="left"/>
        <w:rPr>
          <w:rFonts w:ascii="仿宋" w:hAnsi="仿宋" w:eastAsia="仿宋"/>
          <w:szCs w:val="32"/>
        </w:rPr>
      </w:pPr>
    </w:p>
    <w:p>
      <w:pPr>
        <w:widowControl/>
        <w:spacing w:line="360" w:lineRule="auto"/>
        <w:ind w:firstLine="1920" w:firstLineChars="600"/>
        <w:jc w:val="left"/>
        <w:rPr>
          <w:rFonts w:ascii="黑体" w:hAnsi="黑体" w:eastAsia="黑体"/>
          <w:szCs w:val="32"/>
          <w:u w:val="single"/>
        </w:rPr>
      </w:pPr>
      <w:r>
        <w:rPr>
          <w:rFonts w:hint="eastAsia" w:ascii="黑体" w:hAnsi="黑体" w:eastAsia="黑体"/>
          <w:szCs w:val="32"/>
        </w:rPr>
        <w:t>参评楼宇：</w:t>
      </w:r>
      <w:r>
        <w:rPr>
          <w:rFonts w:hint="eastAsia" w:ascii="黑体" w:hAnsi="黑体" w:eastAsia="黑体"/>
          <w:szCs w:val="32"/>
          <w:u w:val="single"/>
        </w:rPr>
        <w:t xml:space="preserve"> </w:t>
      </w:r>
      <w:r>
        <w:rPr>
          <w:rFonts w:ascii="黑体" w:hAnsi="黑体" w:eastAsia="黑体"/>
          <w:szCs w:val="32"/>
          <w:u w:val="single"/>
        </w:rPr>
        <w:t xml:space="preserve">                  </w:t>
      </w:r>
    </w:p>
    <w:p>
      <w:pPr>
        <w:widowControl/>
        <w:spacing w:line="360" w:lineRule="auto"/>
        <w:ind w:firstLine="1920" w:firstLineChars="600"/>
        <w:jc w:val="left"/>
        <w:rPr>
          <w:rFonts w:ascii="黑体" w:hAnsi="黑体" w:eastAsia="黑体"/>
          <w:szCs w:val="32"/>
          <w:u w:val="single"/>
        </w:rPr>
      </w:pPr>
      <w:r>
        <w:rPr>
          <w:rFonts w:hint="eastAsia" w:ascii="黑体" w:hAnsi="黑体" w:eastAsia="黑体"/>
          <w:szCs w:val="32"/>
        </w:rPr>
        <w:t>申报主体：</w:t>
      </w:r>
      <w:r>
        <w:rPr>
          <w:rFonts w:hint="eastAsia" w:ascii="黑体" w:hAnsi="黑体" w:eastAsia="黑体"/>
          <w:szCs w:val="32"/>
          <w:u w:val="single"/>
        </w:rPr>
        <w:t xml:space="preserve"> </w:t>
      </w:r>
      <w:r>
        <w:rPr>
          <w:rFonts w:ascii="黑体" w:hAnsi="黑体" w:eastAsia="黑体"/>
          <w:szCs w:val="32"/>
          <w:u w:val="single"/>
        </w:rPr>
        <w:t xml:space="preserve">                  </w:t>
      </w:r>
    </w:p>
    <w:p>
      <w:pPr>
        <w:widowControl/>
        <w:spacing w:line="360" w:lineRule="auto"/>
        <w:ind w:firstLine="1920" w:firstLineChars="600"/>
        <w:jc w:val="left"/>
        <w:rPr>
          <w:rFonts w:ascii="黑体" w:hAnsi="黑体" w:eastAsia="黑体"/>
          <w:szCs w:val="32"/>
          <w:u w:val="single"/>
        </w:rPr>
      </w:pPr>
      <w:r>
        <w:rPr>
          <w:rFonts w:hint="eastAsia" w:ascii="黑体" w:hAnsi="黑体" w:eastAsia="黑体"/>
          <w:szCs w:val="32"/>
        </w:rPr>
        <w:t>申报等级：</w:t>
      </w:r>
      <w:r>
        <w:rPr>
          <w:rFonts w:hint="eastAsia" w:ascii="黑体" w:hAnsi="黑体" w:eastAsia="黑体"/>
          <w:szCs w:val="32"/>
          <w:u w:val="single"/>
        </w:rPr>
        <w:t>□超甲级</w:t>
      </w:r>
      <w:r>
        <w:rPr>
          <w:rFonts w:ascii="黑体" w:hAnsi="黑体" w:eastAsia="黑体"/>
          <w:szCs w:val="32"/>
          <w:u w:val="single"/>
        </w:rPr>
        <w:t xml:space="preserve">    </w:t>
      </w:r>
      <w:r>
        <w:rPr>
          <w:rFonts w:hint="eastAsia" w:ascii="黑体" w:hAnsi="黑体" w:eastAsia="黑体"/>
          <w:szCs w:val="32"/>
          <w:u w:val="single"/>
        </w:rPr>
        <w:t>□甲级</w:t>
      </w:r>
      <w:r>
        <w:rPr>
          <w:rFonts w:ascii="黑体" w:hAnsi="黑体" w:eastAsia="黑体"/>
          <w:szCs w:val="32"/>
          <w:u w:val="single"/>
        </w:rPr>
        <w:t xml:space="preserve"> </w:t>
      </w:r>
    </w:p>
    <w:p>
      <w:pPr>
        <w:widowControl/>
        <w:spacing w:line="360" w:lineRule="auto"/>
        <w:ind w:firstLine="1920" w:firstLineChars="600"/>
        <w:jc w:val="left"/>
        <w:rPr>
          <w:rFonts w:ascii="黑体" w:hAnsi="黑体" w:eastAsia="黑体"/>
          <w:szCs w:val="32"/>
        </w:rPr>
      </w:pPr>
      <w:r>
        <w:rPr>
          <w:rFonts w:hint="eastAsia" w:ascii="黑体" w:hAnsi="黑体" w:eastAsia="黑体"/>
          <w:szCs w:val="32"/>
        </w:rPr>
        <w:t>联 系 人：</w:t>
      </w:r>
      <w:r>
        <w:rPr>
          <w:rFonts w:hint="eastAsia" w:ascii="黑体" w:hAnsi="黑体" w:eastAsia="黑体"/>
          <w:szCs w:val="32"/>
          <w:u w:val="single"/>
        </w:rPr>
        <w:t xml:space="preserve"> </w:t>
      </w:r>
      <w:r>
        <w:rPr>
          <w:rFonts w:ascii="黑体" w:hAnsi="黑体" w:eastAsia="黑体"/>
          <w:szCs w:val="32"/>
          <w:u w:val="single"/>
        </w:rPr>
        <w:t xml:space="preserve">                  </w:t>
      </w:r>
    </w:p>
    <w:p>
      <w:pPr>
        <w:widowControl/>
        <w:spacing w:line="360" w:lineRule="auto"/>
        <w:ind w:firstLine="1920" w:firstLineChars="600"/>
        <w:jc w:val="left"/>
        <w:rPr>
          <w:rFonts w:ascii="黑体" w:hAnsi="黑体" w:eastAsia="黑体"/>
          <w:szCs w:val="32"/>
        </w:rPr>
      </w:pPr>
      <w:r>
        <w:rPr>
          <w:rFonts w:hint="eastAsia" w:ascii="黑体" w:hAnsi="黑体" w:eastAsia="黑体"/>
          <w:szCs w:val="32"/>
        </w:rPr>
        <w:t>联系电话：</w:t>
      </w:r>
      <w:r>
        <w:rPr>
          <w:rFonts w:hint="eastAsia" w:ascii="黑体" w:hAnsi="黑体" w:eastAsia="黑体"/>
          <w:szCs w:val="32"/>
          <w:u w:val="single"/>
        </w:rPr>
        <w:t xml:space="preserve"> </w:t>
      </w:r>
      <w:r>
        <w:rPr>
          <w:rFonts w:ascii="黑体" w:hAnsi="黑体" w:eastAsia="黑体"/>
          <w:szCs w:val="32"/>
          <w:u w:val="single"/>
        </w:rPr>
        <w:t xml:space="preserve">                  </w:t>
      </w:r>
    </w:p>
    <w:p>
      <w:pPr>
        <w:widowControl/>
        <w:spacing w:line="360" w:lineRule="auto"/>
        <w:ind w:firstLine="1920" w:firstLineChars="600"/>
        <w:jc w:val="left"/>
        <w:rPr>
          <w:rFonts w:ascii="仿宋" w:hAnsi="仿宋" w:eastAsia="仿宋"/>
          <w:szCs w:val="32"/>
        </w:rPr>
      </w:pPr>
      <w:r>
        <w:rPr>
          <w:rFonts w:hint="eastAsia" w:ascii="黑体" w:hAnsi="黑体" w:eastAsia="黑体"/>
          <w:szCs w:val="32"/>
        </w:rPr>
        <w:t>提交时间：</w:t>
      </w:r>
      <w:r>
        <w:rPr>
          <w:rFonts w:hint="eastAsia" w:ascii="黑体" w:hAnsi="黑体" w:eastAsia="黑体"/>
          <w:szCs w:val="32"/>
          <w:u w:val="single"/>
        </w:rPr>
        <w:t xml:space="preserve"> </w:t>
      </w:r>
      <w:r>
        <w:rPr>
          <w:rFonts w:ascii="黑体" w:hAnsi="黑体" w:eastAsia="黑体"/>
          <w:szCs w:val="32"/>
          <w:u w:val="single"/>
        </w:rPr>
        <w:t xml:space="preserve">                 </w:t>
      </w:r>
      <w:r>
        <w:rPr>
          <w:rFonts w:hint="eastAsia" w:ascii="黑体" w:hAnsi="黑体" w:eastAsia="黑体"/>
          <w:szCs w:val="32"/>
          <w:u w:val="single"/>
        </w:rPr>
        <w:t xml:space="preserve"> </w:t>
      </w:r>
    </w:p>
    <w:p>
      <w:pPr>
        <w:sectPr>
          <w:headerReference r:id="rId3" w:type="default"/>
          <w:footerReference r:id="rId4" w:type="default"/>
          <w:pgSz w:w="11906" w:h="16838"/>
          <w:pgMar w:top="1440" w:right="1800" w:bottom="1440" w:left="1800" w:header="851" w:footer="460" w:gutter="0"/>
          <w:cols w:space="425" w:num="1"/>
          <w:docGrid w:type="lines" w:linePitch="312" w:charSpace="0"/>
        </w:sectPr>
      </w:pPr>
    </w:p>
    <w:p>
      <w:pPr>
        <w:widowControl/>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申请材料目录模板</w:t>
      </w:r>
    </w:p>
    <w:p>
      <w:pPr>
        <w:spacing w:line="560" w:lineRule="exact"/>
        <w:ind w:firstLine="643" w:firstLineChars="200"/>
        <w:rPr>
          <w:rFonts w:eastAsia="仿宋"/>
          <w:b/>
          <w:bCs/>
          <w:szCs w:val="32"/>
        </w:rPr>
      </w:pPr>
    </w:p>
    <w:p>
      <w:pPr>
        <w:pStyle w:val="10"/>
        <w:rPr>
          <w:rFonts w:asciiTheme="minorHAnsi" w:hAnsiTheme="minorHAnsi" w:eastAsiaTheme="minorEastAsia"/>
          <w:b w:val="0"/>
          <w:sz w:val="21"/>
          <w:szCs w:val="22"/>
        </w:rPr>
      </w:pPr>
      <w:r>
        <w:rPr>
          <w:bCs/>
          <w:sz w:val="44"/>
        </w:rPr>
        <w:fldChar w:fldCharType="begin"/>
      </w:r>
      <w:r>
        <w:rPr>
          <w:bCs/>
        </w:rPr>
        <w:instrText xml:space="preserve"> </w:instrText>
      </w:r>
      <w:r>
        <w:rPr>
          <w:rFonts w:hint="eastAsia"/>
          <w:bCs/>
        </w:rPr>
        <w:instrText xml:space="preserve">TOC \o "1-3" \h \z \u</w:instrText>
      </w:r>
      <w:r>
        <w:rPr>
          <w:bCs/>
        </w:rPr>
        <w:instrText xml:space="preserve"> </w:instrText>
      </w:r>
      <w:r>
        <w:rPr>
          <w:bCs/>
          <w:sz w:val="44"/>
        </w:rPr>
        <w:fldChar w:fldCharType="separate"/>
      </w:r>
      <w:r>
        <w:fldChar w:fldCharType="begin"/>
      </w:r>
      <w:r>
        <w:instrText xml:space="preserve"> HYPERLINK \l "_Toc99557242" </w:instrText>
      </w:r>
      <w:r>
        <w:fldChar w:fldCharType="separate"/>
      </w:r>
      <w:r>
        <w:rPr>
          <w:rStyle w:val="17"/>
        </w:rPr>
        <w:t>一、报名材料部分</w:t>
      </w:r>
      <w:r>
        <w:tab/>
      </w:r>
      <w:r>
        <w:fldChar w:fldCharType="begin"/>
      </w:r>
      <w:r>
        <w:instrText xml:space="preserve"> PAGEREF _Toc99557242 \h </w:instrText>
      </w:r>
      <w:r>
        <w:fldChar w:fldCharType="separate"/>
      </w:r>
      <w:r>
        <w:t>6</w:t>
      </w:r>
      <w:r>
        <w:fldChar w:fldCharType="end"/>
      </w:r>
      <w:r>
        <w:fldChar w:fldCharType="end"/>
      </w:r>
    </w:p>
    <w:p>
      <w:pPr>
        <w:pStyle w:val="11"/>
        <w:ind w:firstLine="600"/>
        <w:rPr>
          <w:rFonts w:asciiTheme="minorHAnsi" w:hAnsiTheme="minorHAnsi" w:eastAsiaTheme="minorEastAsia"/>
          <w:sz w:val="21"/>
          <w:szCs w:val="22"/>
        </w:rPr>
      </w:pPr>
      <w:r>
        <w:fldChar w:fldCharType="begin"/>
      </w:r>
      <w:r>
        <w:instrText xml:space="preserve"> HYPERLINK \l "_Toc99557243" </w:instrText>
      </w:r>
      <w:r>
        <w:fldChar w:fldCharType="separate"/>
      </w:r>
      <w:r>
        <w:rPr>
          <w:rStyle w:val="17"/>
        </w:rPr>
        <w:t>1.报名表</w:t>
      </w:r>
      <w:r>
        <w:tab/>
      </w:r>
      <w:r>
        <w:fldChar w:fldCharType="begin"/>
      </w:r>
      <w:r>
        <w:instrText xml:space="preserve"> PAGEREF _Toc99557243 \h </w:instrText>
      </w:r>
      <w:r>
        <w:fldChar w:fldCharType="separate"/>
      </w:r>
      <w:r>
        <w:t>7</w:t>
      </w:r>
      <w:r>
        <w:fldChar w:fldCharType="end"/>
      </w:r>
      <w:r>
        <w:fldChar w:fldCharType="end"/>
      </w:r>
    </w:p>
    <w:p>
      <w:pPr>
        <w:pStyle w:val="11"/>
        <w:ind w:firstLine="600"/>
        <w:rPr>
          <w:rFonts w:asciiTheme="minorHAnsi" w:hAnsiTheme="minorHAnsi" w:eastAsiaTheme="minorEastAsia"/>
          <w:sz w:val="21"/>
          <w:szCs w:val="22"/>
        </w:rPr>
      </w:pPr>
      <w:r>
        <w:fldChar w:fldCharType="begin"/>
      </w:r>
      <w:r>
        <w:instrText xml:space="preserve"> HYPERLINK \l "_Toc99557244" </w:instrText>
      </w:r>
      <w:r>
        <w:fldChar w:fldCharType="separate"/>
      </w:r>
      <w:r>
        <w:rPr>
          <w:rStyle w:val="17"/>
        </w:rPr>
        <w:t>2.申报主体书面承诺函</w:t>
      </w:r>
      <w:r>
        <w:tab/>
      </w:r>
      <w:r>
        <w:fldChar w:fldCharType="begin"/>
      </w:r>
      <w:r>
        <w:instrText xml:space="preserve"> PAGEREF _Toc99557244 \h </w:instrText>
      </w:r>
      <w:r>
        <w:fldChar w:fldCharType="separate"/>
      </w:r>
      <w:r>
        <w:t>8</w:t>
      </w:r>
      <w:r>
        <w:fldChar w:fldCharType="end"/>
      </w:r>
      <w:r>
        <w:fldChar w:fldCharType="end"/>
      </w:r>
    </w:p>
    <w:p>
      <w:pPr>
        <w:pStyle w:val="11"/>
        <w:ind w:firstLine="600"/>
        <w:rPr>
          <w:rFonts w:asciiTheme="minorHAnsi" w:hAnsiTheme="minorHAnsi" w:eastAsiaTheme="minorEastAsia"/>
          <w:sz w:val="21"/>
          <w:szCs w:val="22"/>
        </w:rPr>
      </w:pPr>
      <w:r>
        <w:fldChar w:fldCharType="begin"/>
      </w:r>
      <w:r>
        <w:instrText xml:space="preserve"> HYPERLINK \l "_Toc99557245" </w:instrText>
      </w:r>
      <w:r>
        <w:fldChar w:fldCharType="separate"/>
      </w:r>
      <w:r>
        <w:rPr>
          <w:rStyle w:val="17"/>
        </w:rPr>
        <w:t>3.申报主体资质证明材料</w:t>
      </w:r>
      <w:r>
        <w:tab/>
      </w:r>
      <w:r>
        <w:fldChar w:fldCharType="begin"/>
      </w:r>
      <w:r>
        <w:instrText xml:space="preserve"> PAGEREF _Toc99557245 \h </w:instrText>
      </w:r>
      <w:r>
        <w:fldChar w:fldCharType="separate"/>
      </w:r>
      <w:r>
        <w:t>9</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"_Toc99557246" </w:instrText>
      </w:r>
      <w:r>
        <w:fldChar w:fldCharType="separate"/>
      </w:r>
      <w:r>
        <w:rPr>
          <w:rStyle w:val="17"/>
        </w:rPr>
        <w:t>3.1.参评楼宇业主证明</w:t>
      </w:r>
      <w:r>
        <w:tab/>
      </w:r>
      <w:r>
        <w:fldChar w:fldCharType="begin"/>
      </w:r>
      <w:r>
        <w:instrText xml:space="preserve"> PAGEREF _Toc99557246 \h </w:instrText>
      </w:r>
      <w:r>
        <w:fldChar w:fldCharType="separate"/>
      </w:r>
      <w:r>
        <w:t>9</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"_Toc99557247" </w:instrText>
      </w:r>
      <w:r>
        <w:fldChar w:fldCharType="separate"/>
      </w:r>
      <w:r>
        <w:rPr>
          <w:rStyle w:val="17"/>
        </w:rPr>
        <w:t>3.2.业主授权委托书</w:t>
      </w:r>
      <w:r>
        <w:tab/>
      </w:r>
      <w:r>
        <w:fldChar w:fldCharType="begin"/>
      </w:r>
      <w:r>
        <w:instrText xml:space="preserve"> PAGEREF _Toc99557247 \h </w:instrText>
      </w:r>
      <w:r>
        <w:fldChar w:fldCharType="separate"/>
      </w:r>
      <w:r>
        <w:t>10</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"_Toc99557248" </w:instrText>
      </w:r>
      <w:r>
        <w:fldChar w:fldCharType="separate"/>
      </w:r>
      <w:r>
        <w:rPr>
          <w:rStyle w:val="17"/>
        </w:rPr>
        <w:t>3.3.业主有效证件</w:t>
      </w:r>
      <w:r>
        <w:tab/>
      </w:r>
      <w:r>
        <w:fldChar w:fldCharType="begin"/>
      </w:r>
      <w:r>
        <w:instrText xml:space="preserve"> PAGEREF _Toc99557248 \h </w:instrText>
      </w:r>
      <w:r>
        <w:fldChar w:fldCharType="separate"/>
      </w:r>
      <w:r>
        <w:t>11</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"_Toc99557249" </w:instrText>
      </w:r>
      <w:r>
        <w:fldChar w:fldCharType="separate"/>
      </w:r>
      <w:r>
        <w:rPr>
          <w:rStyle w:val="17"/>
        </w:rPr>
        <w:t>3.4.申报主体营业执照</w:t>
      </w:r>
      <w:r>
        <w:tab/>
      </w:r>
      <w:r>
        <w:fldChar w:fldCharType="begin"/>
      </w:r>
      <w:r>
        <w:instrText xml:space="preserve"> PAGEREF _Toc99557249 \h </w:instrText>
      </w:r>
      <w:r>
        <w:fldChar w:fldCharType="separate"/>
      </w:r>
      <w:r>
        <w:t>12</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"_Toc99557250" </w:instrText>
      </w:r>
      <w:r>
        <w:fldChar w:fldCharType="separate"/>
      </w:r>
      <w:r>
        <w:rPr>
          <w:rStyle w:val="17"/>
        </w:rPr>
        <w:t>3.5.申报主体法定代表人身份证明文件</w:t>
      </w:r>
      <w:r>
        <w:tab/>
      </w:r>
      <w:r>
        <w:fldChar w:fldCharType="begin"/>
      </w:r>
      <w:r>
        <w:instrText xml:space="preserve"> PAGEREF _Toc99557250 \h </w:instrText>
      </w:r>
      <w:r>
        <w:fldChar w:fldCharType="separate"/>
      </w:r>
      <w:r>
        <w:t>13</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"_Toc99557251" </w:instrText>
      </w:r>
      <w:r>
        <w:fldChar w:fldCharType="separate"/>
      </w:r>
      <w:r>
        <w:rPr>
          <w:rStyle w:val="17"/>
        </w:rPr>
        <w:t>3.6.申报主体简介</w:t>
      </w:r>
      <w:r>
        <w:tab/>
      </w:r>
      <w:r>
        <w:fldChar w:fldCharType="begin"/>
      </w:r>
      <w:r>
        <w:instrText xml:space="preserve"> PAGEREF _Toc99557251 \h </w:instrText>
      </w:r>
      <w:r>
        <w:fldChar w:fldCharType="separate"/>
      </w:r>
      <w:r>
        <w:t>14</w:t>
      </w:r>
      <w:r>
        <w:fldChar w:fldCharType="end"/>
      </w:r>
      <w:r>
        <w:fldChar w:fldCharType="end"/>
      </w:r>
    </w:p>
    <w:p>
      <w:pPr>
        <w:pStyle w:val="11"/>
        <w:ind w:firstLine="600"/>
        <w:rPr>
          <w:rFonts w:asciiTheme="minorHAnsi" w:hAnsiTheme="minorHAnsi" w:eastAsiaTheme="minorEastAsia"/>
          <w:sz w:val="21"/>
          <w:szCs w:val="22"/>
        </w:rPr>
      </w:pPr>
      <w:r>
        <w:fldChar w:fldCharType="begin"/>
      </w:r>
      <w:r>
        <w:instrText xml:space="preserve"> HYPERLINK \l "_Toc99557252" </w:instrText>
      </w:r>
      <w:r>
        <w:fldChar w:fldCharType="separate"/>
      </w:r>
      <w:r>
        <w:rPr>
          <w:rStyle w:val="17"/>
        </w:rPr>
        <w:t>4.满足基本条件材料</w:t>
      </w:r>
      <w:r>
        <w:tab/>
      </w:r>
      <w:r>
        <w:fldChar w:fldCharType="begin"/>
      </w:r>
      <w:r>
        <w:instrText xml:space="preserve"> PAGEREF _Toc99557252 \h </w:instrText>
      </w:r>
      <w:r>
        <w:fldChar w:fldCharType="separate"/>
      </w:r>
      <w:r>
        <w:t>15</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"_Toc99557253" </w:instrText>
      </w:r>
      <w:r>
        <w:fldChar w:fldCharType="separate"/>
      </w:r>
      <w:r>
        <w:rPr>
          <w:rStyle w:val="17"/>
        </w:rPr>
        <w:t>4.1.《广州市建设工程规划验收合格证》</w:t>
      </w:r>
      <w:r>
        <w:tab/>
      </w:r>
      <w:r>
        <w:fldChar w:fldCharType="begin"/>
      </w:r>
      <w:r>
        <w:instrText xml:space="preserve"> PAGEREF _Toc99557253 \h </w:instrText>
      </w:r>
      <w:r>
        <w:fldChar w:fldCharType="separate"/>
      </w:r>
      <w:r>
        <w:t>15</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"_Toc99557254" </w:instrText>
      </w:r>
      <w:r>
        <w:fldChar w:fldCharType="separate"/>
      </w:r>
      <w:r>
        <w:rPr>
          <w:rStyle w:val="17"/>
        </w:rPr>
        <w:t>4.2.关于参评楼宇未发生重大安全责任事故的情况说明</w:t>
      </w:r>
      <w:r>
        <w:tab/>
      </w:r>
      <w:r>
        <w:fldChar w:fldCharType="begin"/>
      </w:r>
      <w:r>
        <w:instrText xml:space="preserve"> PAGEREF _Toc99557254 \h </w:instrText>
      </w:r>
      <w:r>
        <w:fldChar w:fldCharType="separate"/>
      </w:r>
      <w:r>
        <w:t>16</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"_Toc99557255" </w:instrText>
      </w:r>
      <w:r>
        <w:fldChar w:fldCharType="separate"/>
      </w:r>
      <w:r>
        <w:rPr>
          <w:rStyle w:val="17"/>
        </w:rPr>
        <w:t>4.3. 关于参评楼宇一年内无因消防违法行为或火灾隐患被行政处罚的情况说明</w:t>
      </w:r>
      <w:r>
        <w:tab/>
      </w:r>
      <w:r>
        <w:fldChar w:fldCharType="begin"/>
      </w:r>
      <w:r>
        <w:instrText xml:space="preserve"> PAGEREF _Toc99557255 \h </w:instrText>
      </w:r>
      <w:r>
        <w:fldChar w:fldCharType="separate"/>
      </w:r>
      <w:r>
        <w:t>17</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"_Toc99557256" </w:instrText>
      </w:r>
      <w:r>
        <w:fldChar w:fldCharType="separate"/>
      </w:r>
      <w:r>
        <w:rPr>
          <w:rStyle w:val="17"/>
        </w:rPr>
        <w:t>4.4.参评楼宇的卫生防疫预案</w:t>
      </w:r>
      <w:r>
        <w:tab/>
      </w:r>
      <w:r>
        <w:fldChar w:fldCharType="begin"/>
      </w:r>
      <w:r>
        <w:instrText xml:space="preserve"> PAGEREF _Toc99557256 \h </w:instrText>
      </w:r>
      <w:r>
        <w:fldChar w:fldCharType="separate"/>
      </w:r>
      <w:r>
        <w:t>18</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"_Toc99557257" </w:instrText>
      </w:r>
      <w:r>
        <w:fldChar w:fldCharType="separate"/>
      </w:r>
      <w:r>
        <w:rPr>
          <w:rStyle w:val="17"/>
        </w:rPr>
        <w:t>4.5. 特种设备维保合同</w:t>
      </w:r>
      <w:r>
        <w:tab/>
      </w:r>
      <w:r>
        <w:fldChar w:fldCharType="begin"/>
      </w:r>
      <w:r>
        <w:instrText xml:space="preserve"> PAGEREF _Toc99557257 \h </w:instrText>
      </w:r>
      <w:r>
        <w:fldChar w:fldCharType="separate"/>
      </w:r>
      <w:r>
        <w:t>19</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"_Toc99557258" </w:instrText>
      </w:r>
      <w:r>
        <w:fldChar w:fldCharType="separate"/>
      </w:r>
      <w:r>
        <w:rPr>
          <w:rStyle w:val="17"/>
        </w:rPr>
        <w:t>4.6. 《特种设备使用登记证》</w:t>
      </w:r>
      <w:r>
        <w:tab/>
      </w:r>
      <w:r>
        <w:fldChar w:fldCharType="begin"/>
      </w:r>
      <w:r>
        <w:instrText xml:space="preserve"> PAGEREF _Toc99557258 \h </w:instrText>
      </w:r>
      <w:r>
        <w:fldChar w:fldCharType="separate"/>
      </w:r>
      <w:r>
        <w:t>20</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"_Toc99557259" </w:instrText>
      </w:r>
      <w:r>
        <w:fldChar w:fldCharType="separate"/>
      </w:r>
      <w:r>
        <w:rPr>
          <w:rStyle w:val="17"/>
        </w:rPr>
        <w:t>4.7. 特种设备《使用标志》</w:t>
      </w:r>
      <w:r>
        <w:tab/>
      </w:r>
      <w:r>
        <w:fldChar w:fldCharType="begin"/>
      </w:r>
      <w:r>
        <w:instrText xml:space="preserve"> PAGEREF _Toc99557259 \h </w:instrText>
      </w:r>
      <w:r>
        <w:fldChar w:fldCharType="separate"/>
      </w:r>
      <w:r>
        <w:t>21</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"_Toc99557260" </w:instrText>
      </w:r>
      <w:r>
        <w:fldChar w:fldCharType="separate"/>
      </w:r>
      <w:r>
        <w:rPr>
          <w:rStyle w:val="17"/>
        </w:rPr>
        <w:t>4.8. 特种设备维保记录</w:t>
      </w:r>
      <w:r>
        <w:tab/>
      </w:r>
      <w:r>
        <w:fldChar w:fldCharType="begin"/>
      </w:r>
      <w:r>
        <w:instrText xml:space="preserve"> PAGEREF _Toc99557260 \h </w:instrText>
      </w:r>
      <w:r>
        <w:fldChar w:fldCharType="separate"/>
      </w:r>
      <w:r>
        <w:t>22</w:t>
      </w:r>
      <w:r>
        <w:fldChar w:fldCharType="end"/>
      </w:r>
      <w:r>
        <w:fldChar w:fldCharType="end"/>
      </w:r>
    </w:p>
    <w:p>
      <w:pPr>
        <w:pStyle w:val="11"/>
        <w:ind w:firstLine="600"/>
        <w:rPr>
          <w:rFonts w:asciiTheme="minorHAnsi" w:hAnsiTheme="minorHAnsi" w:eastAsiaTheme="minorEastAsia"/>
          <w:sz w:val="21"/>
          <w:szCs w:val="22"/>
        </w:rPr>
      </w:pPr>
      <w:r>
        <w:fldChar w:fldCharType="begin"/>
      </w:r>
      <w:r>
        <w:instrText xml:space="preserve"> HYPERLINK \l "_Toc99557261" </w:instrText>
      </w:r>
      <w:r>
        <w:fldChar w:fldCharType="separate"/>
      </w:r>
      <w:r>
        <w:rPr>
          <w:rStyle w:val="17"/>
        </w:rPr>
        <w:t>5.参评楼宇简介</w:t>
      </w:r>
      <w:r>
        <w:tab/>
      </w:r>
      <w:r>
        <w:fldChar w:fldCharType="begin"/>
      </w:r>
      <w:r>
        <w:instrText xml:space="preserve"> PAGEREF _Toc99557261 \h </w:instrText>
      </w:r>
      <w:r>
        <w:fldChar w:fldCharType="separate"/>
      </w:r>
      <w:r>
        <w:t>23</w:t>
      </w:r>
      <w:r>
        <w:fldChar w:fldCharType="end"/>
      </w:r>
      <w:r>
        <w:fldChar w:fldCharType="end"/>
      </w:r>
    </w:p>
    <w:p>
      <w:pPr>
        <w:pStyle w:val="10"/>
        <w:ind w:firstLine="643"/>
        <w:rPr>
          <w:rFonts w:asciiTheme="minorHAnsi" w:hAnsiTheme="minorHAnsi" w:eastAsiaTheme="minorEastAsia"/>
          <w:b w:val="0"/>
          <w:sz w:val="21"/>
          <w:szCs w:val="22"/>
        </w:rPr>
      </w:pPr>
      <w:r>
        <w:fldChar w:fldCharType="begin"/>
      </w:r>
      <w:r>
        <w:instrText xml:space="preserve"> HYPERLINK \l "_Toc99557262" </w:instrText>
      </w:r>
      <w:r>
        <w:fldChar w:fldCharType="separate"/>
      </w:r>
      <w:r>
        <w:rPr>
          <w:rStyle w:val="17"/>
        </w:rPr>
        <w:t>二、申报材料部分</w:t>
      </w:r>
      <w:r>
        <w:tab/>
      </w:r>
      <w:r>
        <w:fldChar w:fldCharType="begin"/>
      </w:r>
      <w:r>
        <w:instrText xml:space="preserve"> PAGEREF _Toc99557262 \h </w:instrText>
      </w:r>
      <w:r>
        <w:fldChar w:fldCharType="separate"/>
      </w:r>
      <w:r>
        <w:t>24</w:t>
      </w:r>
      <w:r>
        <w:fldChar w:fldCharType="end"/>
      </w:r>
      <w:r>
        <w:fldChar w:fldCharType="end"/>
      </w:r>
    </w:p>
    <w:p>
      <w:pPr>
        <w:pStyle w:val="11"/>
        <w:ind w:firstLine="600"/>
        <w:rPr>
          <w:rFonts w:asciiTheme="minorHAnsi" w:hAnsiTheme="minorHAnsi" w:eastAsiaTheme="minorEastAsia"/>
          <w:sz w:val="21"/>
          <w:szCs w:val="22"/>
        </w:rPr>
      </w:pPr>
      <w:r>
        <w:fldChar w:fldCharType="begin"/>
      </w:r>
      <w:r>
        <w:instrText xml:space="preserve"> HYPERLINK \l "_Toc99557263" </w:instrText>
      </w:r>
      <w:r>
        <w:fldChar w:fldCharType="separate"/>
      </w:r>
      <w:r>
        <w:rPr>
          <w:rStyle w:val="17"/>
        </w:rPr>
        <w:t>1.关于评分材料的书面说明</w:t>
      </w:r>
      <w:r>
        <w:tab/>
      </w:r>
      <w:r>
        <w:fldChar w:fldCharType="begin"/>
      </w:r>
      <w:r>
        <w:instrText xml:space="preserve"> PAGEREF _Toc99557263 \h </w:instrText>
      </w:r>
      <w:r>
        <w:fldChar w:fldCharType="separate"/>
      </w:r>
      <w:r>
        <w:t>25</w:t>
      </w:r>
      <w:r>
        <w:fldChar w:fldCharType="end"/>
      </w:r>
      <w:r>
        <w:fldChar w:fldCharType="end"/>
      </w:r>
    </w:p>
    <w:p>
      <w:pPr>
        <w:pStyle w:val="11"/>
        <w:ind w:firstLine="600"/>
        <w:rPr>
          <w:rFonts w:asciiTheme="minorHAnsi" w:hAnsiTheme="minorHAnsi" w:eastAsiaTheme="minorEastAsia"/>
          <w:sz w:val="21"/>
          <w:szCs w:val="22"/>
        </w:rPr>
      </w:pPr>
      <w:r>
        <w:fldChar w:fldCharType="begin"/>
      </w:r>
      <w:r>
        <w:instrText xml:space="preserve"> HYPERLINK \l "_Toc99557264" </w:instrText>
      </w:r>
      <w:r>
        <w:fldChar w:fldCharType="separate"/>
      </w:r>
      <w:r>
        <w:rPr>
          <w:rStyle w:val="17"/>
        </w:rPr>
        <w:t>2.评分材料</w:t>
      </w:r>
      <w:r>
        <w:tab/>
      </w:r>
      <w:r>
        <w:fldChar w:fldCharType="begin"/>
      </w:r>
      <w:r>
        <w:instrText xml:space="preserve"> PAGEREF _Toc99557264 \h </w:instrText>
      </w:r>
      <w:r>
        <w:fldChar w:fldCharType="separate"/>
      </w:r>
      <w:r>
        <w:t>26</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"_Toc99557265" </w:instrText>
      </w:r>
      <w:r>
        <w:fldChar w:fldCharType="separate"/>
      </w:r>
      <w:r>
        <w:rPr>
          <w:rStyle w:val="17"/>
        </w:rPr>
        <w:t>2.1.及2.2.楼宇红线范围周边1000m地图</w:t>
      </w:r>
      <w:r>
        <w:tab/>
      </w:r>
      <w:r>
        <w:fldChar w:fldCharType="begin"/>
      </w:r>
      <w:r>
        <w:instrText xml:space="preserve"> PAGEREF _Toc99557265 \h </w:instrText>
      </w:r>
      <w:r>
        <w:fldChar w:fldCharType="separate"/>
      </w:r>
      <w:r>
        <w:t>26</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"_Toc99557266" </w:instrText>
      </w:r>
      <w:r>
        <w:fldChar w:fldCharType="separate"/>
      </w:r>
      <w:r>
        <w:rPr>
          <w:rStyle w:val="17"/>
        </w:rPr>
        <w:t>2.3.1.《建设工程竣工验收备案表》</w:t>
      </w:r>
      <w:r>
        <w:tab/>
      </w:r>
      <w:r>
        <w:fldChar w:fldCharType="begin"/>
      </w:r>
      <w:r>
        <w:instrText xml:space="preserve"> PAGEREF _Toc99557266 \h </w:instrText>
      </w:r>
      <w:r>
        <w:fldChar w:fldCharType="separate"/>
      </w:r>
      <w:r>
        <w:t>27</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"_Toc99557267" </w:instrText>
      </w:r>
      <w:r>
        <w:fldChar w:fldCharType="separate"/>
      </w:r>
      <w:r>
        <w:rPr>
          <w:rStyle w:val="17"/>
        </w:rPr>
        <w:t>2.3.2.《规划验收合格证》</w:t>
      </w:r>
      <w:r>
        <w:tab/>
      </w:r>
      <w:r>
        <w:fldChar w:fldCharType="begin"/>
      </w:r>
      <w:r>
        <w:instrText xml:space="preserve"> PAGEREF _Toc99557267 \h </w:instrText>
      </w:r>
      <w:r>
        <w:fldChar w:fldCharType="separate"/>
      </w:r>
      <w:r>
        <w:t>28</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"_Toc99557268" </w:instrText>
      </w:r>
      <w:r>
        <w:fldChar w:fldCharType="separate"/>
      </w:r>
      <w:r>
        <w:rPr>
          <w:rStyle w:val="17"/>
        </w:rPr>
        <w:t>2.4.办公区域实景图片</w:t>
      </w:r>
      <w:r>
        <w:tab/>
      </w:r>
      <w:r>
        <w:fldChar w:fldCharType="begin"/>
      </w:r>
      <w:r>
        <w:instrText xml:space="preserve"> PAGEREF _Toc99557268 \h </w:instrText>
      </w:r>
      <w:r>
        <w:fldChar w:fldCharType="separate"/>
      </w:r>
      <w:r>
        <w:t>29</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"_Toc99557269" </w:instrText>
      </w:r>
      <w:r>
        <w:fldChar w:fldCharType="separate"/>
      </w:r>
      <w:r>
        <w:rPr>
          <w:rStyle w:val="17"/>
        </w:rPr>
        <w:t>2.5.1.楼宇平面图纸并标注客梯、货梯位置</w:t>
      </w:r>
      <w:r>
        <w:tab/>
      </w:r>
      <w:r>
        <w:fldChar w:fldCharType="begin"/>
      </w:r>
      <w:r>
        <w:instrText xml:space="preserve"> PAGEREF _Toc99557269 \h </w:instrText>
      </w:r>
      <w:r>
        <w:fldChar w:fldCharType="separate"/>
      </w:r>
      <w:r>
        <w:t>30</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"_Toc99557270" </w:instrText>
      </w:r>
      <w:r>
        <w:fldChar w:fldCharType="separate"/>
      </w:r>
      <w:r>
        <w:rPr>
          <w:rStyle w:val="17"/>
        </w:rPr>
        <w:t>2.5.2.电梯厅图片</w:t>
      </w:r>
      <w:r>
        <w:tab/>
      </w:r>
      <w:r>
        <w:fldChar w:fldCharType="begin"/>
      </w:r>
      <w:r>
        <w:instrText xml:space="preserve"> PAGEREF _Toc99557270 \h </w:instrText>
      </w:r>
      <w:r>
        <w:fldChar w:fldCharType="separate"/>
      </w:r>
      <w:r>
        <w:t>31</w:t>
      </w:r>
      <w:r>
        <w:fldChar w:fldCharType="end"/>
      </w:r>
      <w:r>
        <w:fldChar w:fldCharType="end"/>
      </w:r>
    </w:p>
    <w:p>
      <w:pPr>
        <w:pStyle w:val="6"/>
        <w:rPr>
          <w:rFonts w:hint="default" w:eastAsia="仿宋_GB2312"/>
          <w:lang w:val="en-US" w:eastAsia="zh-CN"/>
        </w:rPr>
      </w:pPr>
      <w:r>
        <w:fldChar w:fldCharType="begin"/>
      </w:r>
      <w:r>
        <w:instrText xml:space="preserve"> HYPERLINK \l "_Toc99557271" </w:instrText>
      </w:r>
      <w:r>
        <w:fldChar w:fldCharType="separate"/>
      </w:r>
      <w:r>
        <w:rPr>
          <w:rStyle w:val="17"/>
        </w:rPr>
        <w:t>2.6.1.停车位、无障碍车位、充电设施相关书面说明</w:t>
      </w:r>
      <w:r>
        <w:tab/>
      </w:r>
      <w:r>
        <w:fldChar w:fldCharType="begin"/>
      </w:r>
      <w:r>
        <w:instrText xml:space="preserve"> PAGEREF _Toc99557271 \h </w:instrText>
      </w:r>
      <w:r>
        <w:fldChar w:fldCharType="separate"/>
      </w:r>
      <w:r>
        <w:t>32</w:t>
      </w:r>
      <w:r>
        <w:fldChar w:fldCharType="end"/>
      </w:r>
      <w:r>
        <w:fldChar w:fldCharType="end"/>
      </w:r>
    </w:p>
    <w:p>
      <w:pPr>
        <w:pStyle w:val="6"/>
        <w:rPr>
          <w:rFonts w:hint="eastAsia" w:eastAsia="仿宋"/>
          <w:lang w:val="en-US" w:eastAsia="zh-CN"/>
        </w:rPr>
      </w:pPr>
      <w:r>
        <w:fldChar w:fldCharType="begin"/>
      </w:r>
      <w:r>
        <w:instrText xml:space="preserve"> HYPERLINK \l "_Toc99557271" </w:instrText>
      </w:r>
      <w:r>
        <w:fldChar w:fldCharType="separate"/>
      </w:r>
      <w:r>
        <w:rPr>
          <w:rStyle w:val="17"/>
        </w:rPr>
        <w:t>2.6.</w:t>
      </w:r>
      <w:r>
        <w:rPr>
          <w:rStyle w:val="17"/>
          <w:rFonts w:hint="eastAsia"/>
          <w:lang w:val="en-US" w:eastAsia="zh-CN"/>
        </w:rPr>
        <w:t>2</w:t>
      </w:r>
      <w:r>
        <w:rPr>
          <w:rStyle w:val="17"/>
        </w:rPr>
        <w:t>.</w:t>
      </w:r>
      <w:r>
        <w:rPr>
          <w:rFonts w:hint="eastAsia" w:ascii="仿宋" w:hAnsi="仿宋" w:eastAsia="仿宋"/>
          <w:b w:val="0"/>
          <w:bCs w:val="0"/>
          <w:szCs w:val="32"/>
        </w:rPr>
        <w:t>出入口识别系统、停车位数量显示系统相关书面说明</w:t>
      </w:r>
      <w:r>
        <w:tab/>
      </w:r>
      <w:r>
        <w:rPr>
          <w:rFonts w:hint="eastAsia"/>
          <w:lang w:val="en-US" w:eastAsia="zh-CN"/>
        </w:rPr>
        <w:t>3</w:t>
      </w:r>
      <w:r>
        <w:fldChar w:fldCharType="end"/>
      </w:r>
      <w:r>
        <w:rPr>
          <w:rFonts w:hint="eastAsia"/>
          <w:lang w:val="en-US" w:eastAsia="zh-CN"/>
        </w:rPr>
        <w:t>3</w:t>
      </w:r>
    </w:p>
    <w:p>
      <w:pPr>
        <w:pStyle w:val="6"/>
        <w:rPr>
          <w:rFonts w:asciiTheme="minorHAnsi" w:hAnsiTheme="minorHAnsi" w:eastAsiaTheme="minorEastAsia" w:cstheme="minorBidi"/>
          <w:sz w:val="21"/>
          <w:szCs w:val="22"/>
        </w:rPr>
      </w:pPr>
      <w:r>
        <w:fldChar w:fldCharType="begin"/>
      </w:r>
      <w:r>
        <w:instrText xml:space="preserve"> HYPERLINK \l "_Toc99557272" </w:instrText>
      </w:r>
      <w:r>
        <w:fldChar w:fldCharType="separate"/>
      </w:r>
      <w:r>
        <w:rPr>
          <w:rStyle w:val="17"/>
        </w:rPr>
        <w:t>2.7.标识标牌、无障碍设施图片</w:t>
      </w:r>
      <w:r>
        <w:tab/>
      </w:r>
      <w:r>
        <w:fldChar w:fldCharType="begin"/>
      </w:r>
      <w:r>
        <w:instrText xml:space="preserve"> PAGEREF _Toc99557272 \h </w:instrText>
      </w:r>
      <w:r>
        <w:fldChar w:fldCharType="separate"/>
      </w:r>
      <w:r>
        <w:t>34</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"_Toc99557273" </w:instrText>
      </w:r>
      <w:r>
        <w:fldChar w:fldCharType="separate"/>
      </w:r>
      <w:r>
        <w:rPr>
          <w:rStyle w:val="17"/>
        </w:rPr>
        <w:t>2.8.1.GB/T 50378《绿色建筑评价标准》取得认证、或获得国际性绿色建筑认证证明材料</w:t>
      </w:r>
      <w:r>
        <w:tab/>
      </w:r>
      <w:r>
        <w:fldChar w:fldCharType="begin"/>
      </w:r>
      <w:r>
        <w:instrText xml:space="preserve"> PAGEREF _Toc99557273 \h </w:instrText>
      </w:r>
      <w:r>
        <w:fldChar w:fldCharType="separate"/>
      </w:r>
      <w:r>
        <w:t>35</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"_Toc99557274" </w:instrText>
      </w:r>
      <w:r>
        <w:fldChar w:fldCharType="separate"/>
      </w:r>
      <w:r>
        <w:rPr>
          <w:rStyle w:val="17"/>
        </w:rPr>
        <w:t>2.8.2.绿化及绿植的情况书面说明</w:t>
      </w:r>
      <w:r>
        <w:tab/>
      </w:r>
      <w:r>
        <w:fldChar w:fldCharType="begin"/>
      </w:r>
      <w:r>
        <w:instrText xml:space="preserve"> PAGEREF _Toc99557274 \h </w:instrText>
      </w:r>
      <w:r>
        <w:fldChar w:fldCharType="separate"/>
      </w:r>
      <w:r>
        <w:t>36</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"_Toc99557275" </w:instrText>
      </w:r>
      <w:r>
        <w:fldChar w:fldCharType="separate"/>
      </w:r>
      <w:r>
        <w:rPr>
          <w:rStyle w:val="17"/>
        </w:rPr>
        <w:t>2.9.楼宇外立面、大堂、楼道实景图片</w:t>
      </w:r>
      <w:r>
        <w:tab/>
      </w:r>
      <w:r>
        <w:fldChar w:fldCharType="begin"/>
      </w:r>
      <w:r>
        <w:instrText xml:space="preserve"> PAGEREF _Toc99557275 \h </w:instrText>
      </w:r>
      <w:r>
        <w:fldChar w:fldCharType="separate"/>
      </w:r>
      <w:r>
        <w:t>37</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"_Toc99557276" </w:instrText>
      </w:r>
      <w:r>
        <w:fldChar w:fldCharType="separate"/>
      </w:r>
      <w:r>
        <w:rPr>
          <w:rStyle w:val="17"/>
        </w:rPr>
        <w:t>2.10.1信息化系统</w:t>
      </w:r>
      <w:r>
        <w:tab/>
      </w:r>
      <w:r>
        <w:fldChar w:fldCharType="begin"/>
      </w:r>
      <w:r>
        <w:instrText xml:space="preserve"> PAGEREF _Toc99557276 \h </w:instrText>
      </w:r>
      <w:r>
        <w:fldChar w:fldCharType="separate"/>
      </w:r>
      <w:r>
        <w:t>38</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"_Toc99557277" </w:instrText>
      </w:r>
      <w:r>
        <w:fldChar w:fldCharType="separate"/>
      </w:r>
      <w:r>
        <w:rPr>
          <w:rStyle w:val="17"/>
        </w:rPr>
        <w:t>2.10.2. 智能化集成系统</w:t>
      </w:r>
      <w:r>
        <w:tab/>
      </w:r>
      <w:r>
        <w:fldChar w:fldCharType="begin"/>
      </w:r>
      <w:r>
        <w:instrText xml:space="preserve"> PAGEREF _Toc99557277 \h </w:instrText>
      </w:r>
      <w:r>
        <w:fldChar w:fldCharType="separate"/>
      </w:r>
      <w:r>
        <w:t>39</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"_Toc99557278" </w:instrText>
      </w:r>
      <w:r>
        <w:fldChar w:fldCharType="separate"/>
      </w:r>
      <w:r>
        <w:rPr>
          <w:rStyle w:val="17"/>
        </w:rPr>
        <w:t>2.10.3.信息设施系统</w:t>
      </w:r>
      <w:r>
        <w:tab/>
      </w:r>
      <w:r>
        <w:fldChar w:fldCharType="begin"/>
      </w:r>
      <w:r>
        <w:instrText xml:space="preserve"> PAGEREF _Toc99557278 \h </w:instrText>
      </w:r>
      <w:r>
        <w:fldChar w:fldCharType="separate"/>
      </w:r>
      <w:r>
        <w:t>40</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"_Toc99557279" </w:instrText>
      </w:r>
      <w:r>
        <w:fldChar w:fldCharType="separate"/>
      </w:r>
      <w:r>
        <w:rPr>
          <w:rStyle w:val="17"/>
        </w:rPr>
        <w:t>2.10.4. 建筑设备管理系统</w:t>
      </w:r>
      <w:r>
        <w:tab/>
      </w:r>
      <w:r>
        <w:fldChar w:fldCharType="begin"/>
      </w:r>
      <w:r>
        <w:instrText xml:space="preserve"> PAGEREF _Toc99557279 \h </w:instrText>
      </w:r>
      <w:r>
        <w:fldChar w:fldCharType="separate"/>
      </w:r>
      <w:r>
        <w:t>41</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"_Toc99557280" </w:instrText>
      </w:r>
      <w:r>
        <w:fldChar w:fldCharType="separate"/>
      </w:r>
      <w:r>
        <w:rPr>
          <w:rStyle w:val="17"/>
        </w:rPr>
        <w:t>2.10.5. 公共安全系统</w:t>
      </w:r>
      <w:r>
        <w:tab/>
      </w:r>
      <w:r>
        <w:fldChar w:fldCharType="begin"/>
      </w:r>
      <w:r>
        <w:instrText xml:space="preserve"> PAGEREF _Toc99557280 \h </w:instrText>
      </w:r>
      <w:r>
        <w:fldChar w:fldCharType="separate"/>
      </w:r>
      <w:r>
        <w:t>42</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"_Toc99557281" </w:instrText>
      </w:r>
      <w:r>
        <w:fldChar w:fldCharType="separate"/>
      </w:r>
      <w:r>
        <w:rPr>
          <w:rStyle w:val="17"/>
        </w:rPr>
        <w:t>2.10.6机房工程</w:t>
      </w:r>
      <w:r>
        <w:tab/>
      </w:r>
      <w:r>
        <w:fldChar w:fldCharType="begin"/>
      </w:r>
      <w:r>
        <w:instrText xml:space="preserve"> PAGEREF _Toc99557281 \h </w:instrText>
      </w:r>
      <w:r>
        <w:fldChar w:fldCharType="separate"/>
      </w:r>
      <w:r>
        <w:t>43</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"_Toc99557282" </w:instrText>
      </w:r>
      <w:r>
        <w:fldChar w:fldCharType="separate"/>
      </w:r>
      <w:r>
        <w:rPr>
          <w:rStyle w:val="17"/>
        </w:rPr>
        <w:t>2.11.双回路供电及后备电源证明文件</w:t>
      </w:r>
      <w:r>
        <w:tab/>
      </w:r>
      <w:r>
        <w:fldChar w:fldCharType="begin"/>
      </w:r>
      <w:r>
        <w:instrText xml:space="preserve"> PAGEREF _Toc99557282 \h </w:instrText>
      </w:r>
      <w:r>
        <w:fldChar w:fldCharType="separate"/>
      </w:r>
      <w:r>
        <w:t>44</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"_Toc99557283" </w:instrText>
      </w:r>
      <w:r>
        <w:fldChar w:fldCharType="separate"/>
      </w:r>
      <w:r>
        <w:rPr>
          <w:rStyle w:val="17"/>
        </w:rPr>
        <w:t>2.12.1.物业公司通过ISO 9001质量管理体系认证证明文件</w:t>
      </w:r>
      <w:r>
        <w:tab/>
      </w:r>
      <w:r>
        <w:fldChar w:fldCharType="begin"/>
      </w:r>
      <w:r>
        <w:instrText xml:space="preserve"> PAGEREF _Toc99557283 \h </w:instrText>
      </w:r>
      <w:r>
        <w:fldChar w:fldCharType="separate"/>
      </w:r>
      <w:r>
        <w:t>45</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"_Toc99557284" </w:instrText>
      </w:r>
      <w:r>
        <w:fldChar w:fldCharType="separate"/>
      </w:r>
      <w:r>
        <w:rPr>
          <w:rStyle w:val="17"/>
        </w:rPr>
        <w:t>2.12.2.物业公司通过ISO 14001或GB/T 24001环境管理体系认证证明文件</w:t>
      </w:r>
      <w:r>
        <w:tab/>
      </w:r>
      <w:r>
        <w:fldChar w:fldCharType="begin"/>
      </w:r>
      <w:r>
        <w:instrText xml:space="preserve"> PAGEREF _Toc99557284 \h </w:instrText>
      </w:r>
      <w:r>
        <w:fldChar w:fldCharType="separate"/>
      </w:r>
      <w:r>
        <w:t>46</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"_Toc99557285" </w:instrText>
      </w:r>
      <w:r>
        <w:fldChar w:fldCharType="separate"/>
      </w:r>
      <w:r>
        <w:rPr>
          <w:rStyle w:val="17"/>
        </w:rPr>
        <w:t>2.12.3.物业公司通过OHSAS 18000职业健康安全管理体系认证证明文件</w:t>
      </w:r>
      <w:r>
        <w:tab/>
      </w:r>
      <w:r>
        <w:fldChar w:fldCharType="begin"/>
      </w:r>
      <w:r>
        <w:instrText xml:space="preserve"> PAGEREF _Toc99557285 \h </w:instrText>
      </w:r>
      <w:r>
        <w:fldChar w:fldCharType="separate"/>
      </w:r>
      <w:r>
        <w:t>47</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"_Toc99557286" </w:instrText>
      </w:r>
      <w:r>
        <w:fldChar w:fldCharType="separate"/>
      </w:r>
      <w:r>
        <w:rPr>
          <w:rStyle w:val="17"/>
        </w:rPr>
        <w:t>2.13.1.物业服务人员日常工作照片</w:t>
      </w:r>
      <w:r>
        <w:tab/>
      </w:r>
      <w:r>
        <w:fldChar w:fldCharType="begin"/>
      </w:r>
      <w:r>
        <w:instrText xml:space="preserve"> PAGEREF _Toc99557286 \h </w:instrText>
      </w:r>
      <w:r>
        <w:fldChar w:fldCharType="separate"/>
      </w:r>
      <w:r>
        <w:t>48</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"_Toc99557287" </w:instrText>
      </w:r>
      <w:r>
        <w:fldChar w:fldCharType="separate"/>
      </w:r>
      <w:r>
        <w:rPr>
          <w:rStyle w:val="17"/>
        </w:rPr>
        <w:t>2.13.2.高管学历或工作证明文件</w:t>
      </w:r>
      <w:r>
        <w:tab/>
      </w:r>
      <w:r>
        <w:fldChar w:fldCharType="begin"/>
      </w:r>
      <w:r>
        <w:instrText xml:space="preserve"> PAGEREF _Toc99557287 \h </w:instrText>
      </w:r>
      <w:r>
        <w:fldChar w:fldCharType="separate"/>
      </w:r>
      <w:r>
        <w:t>49</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"_Toc99557288" </w:instrText>
      </w:r>
      <w:r>
        <w:fldChar w:fldCharType="separate"/>
      </w:r>
      <w:r>
        <w:rPr>
          <w:rStyle w:val="17"/>
        </w:rPr>
        <w:t>2.14.1.特种设备维保合同及维保记录</w:t>
      </w:r>
      <w:r>
        <w:tab/>
      </w:r>
      <w:r>
        <w:fldChar w:fldCharType="begin"/>
      </w:r>
      <w:r>
        <w:instrText xml:space="preserve"> PAGEREF _Toc99557288 \h </w:instrText>
      </w:r>
      <w:r>
        <w:fldChar w:fldCharType="separate"/>
      </w:r>
      <w:r>
        <w:t>50</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"_Toc99557289" </w:instrText>
      </w:r>
      <w:r>
        <w:fldChar w:fldCharType="separate"/>
      </w:r>
      <w:r>
        <w:rPr>
          <w:rStyle w:val="17"/>
        </w:rPr>
        <w:t>2.14.2.按DBJ440100/T210规定制定的消防安全管理制度、应急预案、记录等证明文件</w:t>
      </w:r>
      <w:r>
        <w:tab/>
      </w:r>
      <w:r>
        <w:fldChar w:fldCharType="begin"/>
      </w:r>
      <w:r>
        <w:instrText xml:space="preserve"> PAGEREF _Toc99557289 \h </w:instrText>
      </w:r>
      <w:r>
        <w:fldChar w:fldCharType="separate"/>
      </w:r>
      <w:r>
        <w:t>51</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"_Toc99557290" </w:instrText>
      </w:r>
      <w:r>
        <w:fldChar w:fldCharType="separate"/>
      </w:r>
      <w:r>
        <w:rPr>
          <w:rStyle w:val="17"/>
        </w:rPr>
        <w:t>2.14.3.主要通道安装闭路电视规划图等证明文件</w:t>
      </w:r>
      <w:r>
        <w:tab/>
      </w:r>
      <w:r>
        <w:fldChar w:fldCharType="begin"/>
      </w:r>
      <w:r>
        <w:instrText xml:space="preserve"> PAGEREF _Toc99557290 \h </w:instrText>
      </w:r>
      <w:r>
        <w:fldChar w:fldCharType="separate"/>
      </w:r>
      <w:r>
        <w:t>52</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"_Toc99557291" </w:instrText>
      </w:r>
      <w:r>
        <w:fldChar w:fldCharType="separate"/>
      </w:r>
      <w:r>
        <w:rPr>
          <w:rStyle w:val="17"/>
        </w:rPr>
        <w:t>2.14.4.设备管理制度及维保档案记录证明文件</w:t>
      </w:r>
      <w:r>
        <w:tab/>
      </w:r>
      <w:r>
        <w:fldChar w:fldCharType="begin"/>
      </w:r>
      <w:r>
        <w:instrText xml:space="preserve"> PAGEREF _Toc99557291 \h </w:instrText>
      </w:r>
      <w:r>
        <w:fldChar w:fldCharType="separate"/>
      </w:r>
      <w:r>
        <w:t>53</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"_Toc99557292" </w:instrText>
      </w:r>
      <w:r>
        <w:fldChar w:fldCharType="separate"/>
      </w:r>
      <w:r>
        <w:rPr>
          <w:rStyle w:val="17"/>
        </w:rPr>
        <w:t>2.14.5.外判第三方资质证明文件</w:t>
      </w:r>
      <w:r>
        <w:tab/>
      </w:r>
      <w:r>
        <w:fldChar w:fldCharType="begin"/>
      </w:r>
      <w:r>
        <w:instrText xml:space="preserve"> PAGEREF _Toc99557292 \h </w:instrText>
      </w:r>
      <w:r>
        <w:fldChar w:fldCharType="separate"/>
      </w:r>
      <w:r>
        <w:t>54</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"_Toc99557293" </w:instrText>
      </w:r>
      <w:r>
        <w:fldChar w:fldCharType="separate"/>
      </w:r>
      <w:r>
        <w:rPr>
          <w:rStyle w:val="17"/>
        </w:rPr>
        <w:t>2.14.6.卫生间、垃圾处理、吸烟区、病媒生物预防措施证明文件</w:t>
      </w:r>
      <w:r>
        <w:tab/>
      </w:r>
      <w:r>
        <w:fldChar w:fldCharType="begin"/>
      </w:r>
      <w:r>
        <w:instrText xml:space="preserve"> PAGEREF _Toc99557293 \h </w:instrText>
      </w:r>
      <w:r>
        <w:fldChar w:fldCharType="separate"/>
      </w:r>
      <w:r>
        <w:t>55</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"_Toc99557294" </w:instrText>
      </w:r>
      <w:r>
        <w:fldChar w:fldCharType="separate"/>
      </w:r>
      <w:r>
        <w:rPr>
          <w:rStyle w:val="17"/>
        </w:rPr>
        <w:t>2.14.7.客服中心值班表及投诉记录证明文件</w:t>
      </w:r>
      <w:r>
        <w:tab/>
      </w:r>
      <w:r>
        <w:fldChar w:fldCharType="begin"/>
      </w:r>
      <w:r>
        <w:instrText xml:space="preserve"> PAGEREF _Toc99557294 \h </w:instrText>
      </w:r>
      <w:r>
        <w:fldChar w:fldCharType="separate"/>
      </w:r>
      <w:r>
        <w:t>56</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"_Toc99557295" </w:instrText>
      </w:r>
      <w:r>
        <w:fldChar w:fldCharType="separate"/>
      </w:r>
      <w:r>
        <w:rPr>
          <w:rStyle w:val="17"/>
        </w:rPr>
        <w:t>2.15.1.公众号、微信群、小程序、APP等线上服务平台证明材料</w:t>
      </w:r>
      <w:r>
        <w:tab/>
      </w:r>
      <w:r>
        <w:fldChar w:fldCharType="begin"/>
      </w:r>
      <w:r>
        <w:instrText xml:space="preserve"> PAGEREF _Toc99557295 \h </w:instrText>
      </w:r>
      <w:r>
        <w:fldChar w:fldCharType="separate"/>
      </w:r>
      <w:r>
        <w:t>57</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"_Toc99557296" </w:instrText>
      </w:r>
      <w:r>
        <w:fldChar w:fldCharType="separate"/>
      </w:r>
      <w:r>
        <w:rPr>
          <w:rStyle w:val="17"/>
        </w:rPr>
        <w:t>2.15.2.线下交流空间</w:t>
      </w:r>
      <w:r>
        <w:tab/>
      </w:r>
      <w:r>
        <w:fldChar w:fldCharType="begin"/>
      </w:r>
      <w:r>
        <w:instrText xml:space="preserve"> PAGEREF _Toc99557296 \h </w:instrText>
      </w:r>
      <w:r>
        <w:fldChar w:fldCharType="separate"/>
      </w:r>
      <w:r>
        <w:t>58</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"_Toc99557297" </w:instrText>
      </w:r>
      <w:r>
        <w:fldChar w:fldCharType="separate"/>
      </w:r>
      <w:r>
        <w:rPr>
          <w:rStyle w:val="17"/>
        </w:rPr>
        <w:t>2.15.3.交流活动图片</w:t>
      </w:r>
      <w:r>
        <w:tab/>
      </w:r>
      <w:r>
        <w:fldChar w:fldCharType="begin"/>
      </w:r>
      <w:r>
        <w:instrText xml:space="preserve"> PAGEREF _Toc99557297 \h </w:instrText>
      </w:r>
      <w:r>
        <w:fldChar w:fldCharType="separate"/>
      </w:r>
      <w:r>
        <w:t>59</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"_Toc99557298" </w:instrText>
      </w:r>
      <w:r>
        <w:fldChar w:fldCharType="separate"/>
      </w:r>
      <w:r>
        <w:rPr>
          <w:rStyle w:val="17"/>
        </w:rPr>
        <w:t>2.15.4.举办国际会议/会展活动的场地图片、过往活动证明材料</w:t>
      </w:r>
      <w:r>
        <w:tab/>
      </w:r>
      <w:r>
        <w:fldChar w:fldCharType="begin"/>
      </w:r>
      <w:r>
        <w:instrText xml:space="preserve"> PAGEREF _Toc99557298 \h </w:instrText>
      </w:r>
      <w:r>
        <w:fldChar w:fldCharType="separate"/>
      </w:r>
      <w:r>
        <w:t>60</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"_Toc99557299" </w:instrText>
      </w:r>
      <w:r>
        <w:fldChar w:fldCharType="separate"/>
      </w:r>
      <w:r>
        <w:rPr>
          <w:rStyle w:val="17"/>
        </w:rPr>
        <w:t>2.15.5.相关服务的证明材料</w:t>
      </w:r>
      <w:r>
        <w:tab/>
      </w:r>
      <w:r>
        <w:fldChar w:fldCharType="begin"/>
      </w:r>
      <w:r>
        <w:instrText xml:space="preserve"> PAGEREF _Toc99557299 \h </w:instrText>
      </w:r>
      <w:r>
        <w:fldChar w:fldCharType="separate"/>
      </w:r>
      <w:r>
        <w:t>61</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"_Toc99557300" </w:instrText>
      </w:r>
      <w:r>
        <w:fldChar w:fldCharType="separate"/>
      </w:r>
      <w:r>
        <w:rPr>
          <w:rStyle w:val="17"/>
        </w:rPr>
        <w:t>2.15.6.服务设施图片</w:t>
      </w:r>
      <w:r>
        <w:tab/>
      </w:r>
      <w:r>
        <w:fldChar w:fldCharType="begin"/>
      </w:r>
      <w:r>
        <w:instrText xml:space="preserve"> PAGEREF _Toc99557300 \h </w:instrText>
      </w:r>
      <w:r>
        <w:fldChar w:fldCharType="separate"/>
      </w:r>
      <w:r>
        <w:t>62</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"_Toc99557301" </w:instrText>
      </w:r>
      <w:r>
        <w:fldChar w:fldCharType="separate"/>
      </w:r>
      <w:r>
        <w:rPr>
          <w:rStyle w:val="17"/>
        </w:rPr>
        <w:t>2.16.不少于5家入驻企业主要负责人联系方式</w:t>
      </w:r>
      <w:r>
        <w:tab/>
      </w:r>
      <w:r>
        <w:fldChar w:fldCharType="begin"/>
      </w:r>
      <w:r>
        <w:instrText xml:space="preserve"> PAGEREF _Toc99557301 \h </w:instrText>
      </w:r>
      <w:r>
        <w:fldChar w:fldCharType="separate"/>
      </w:r>
      <w:r>
        <w:t>63</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"_Toc99557302" </w:instrText>
      </w:r>
      <w:r>
        <w:fldChar w:fldCharType="separate"/>
      </w:r>
      <w:r>
        <w:rPr>
          <w:rStyle w:val="17"/>
        </w:rPr>
        <w:t>2.17.设备设施升级维护投入资金证明文件</w:t>
      </w:r>
      <w:r>
        <w:tab/>
      </w:r>
      <w:r>
        <w:fldChar w:fldCharType="begin"/>
      </w:r>
      <w:r>
        <w:instrText xml:space="preserve"> PAGEREF _Toc99557302 \h </w:instrText>
      </w:r>
      <w:r>
        <w:fldChar w:fldCharType="separate"/>
      </w:r>
      <w:r>
        <w:t>64</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"_Toc99557303" </w:instrText>
      </w:r>
      <w:r>
        <w:fldChar w:fldCharType="separate"/>
      </w:r>
      <w:r>
        <w:rPr>
          <w:rStyle w:val="17"/>
        </w:rPr>
        <w:t>2.18.参评楼宇入驻企业名单</w:t>
      </w:r>
      <w:r>
        <w:tab/>
      </w:r>
      <w:r>
        <w:fldChar w:fldCharType="begin"/>
      </w:r>
      <w:r>
        <w:instrText xml:space="preserve"> PAGEREF _Toc99557303 \h </w:instrText>
      </w:r>
      <w:r>
        <w:fldChar w:fldCharType="separate"/>
      </w:r>
      <w:r>
        <w:t>65</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"_Toc99557304" </w:instrText>
      </w:r>
      <w:r>
        <w:fldChar w:fldCharType="separate"/>
      </w:r>
      <w:r>
        <w:rPr>
          <w:rStyle w:val="17"/>
        </w:rPr>
        <w:t>2.19.租金证明文件</w:t>
      </w:r>
      <w:r>
        <w:tab/>
      </w:r>
      <w:r>
        <w:fldChar w:fldCharType="begin"/>
      </w:r>
      <w:r>
        <w:instrText xml:space="preserve"> PAGEREF _Toc99557304 \h </w:instrText>
      </w:r>
      <w:r>
        <w:fldChar w:fldCharType="separate"/>
      </w:r>
      <w:r>
        <w:t>66</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"_Toc99557305" </w:instrText>
      </w:r>
      <w:r>
        <w:fldChar w:fldCharType="separate"/>
      </w:r>
      <w:r>
        <w:rPr>
          <w:rStyle w:val="17"/>
        </w:rPr>
        <w:t>2.20.客户认可度</w:t>
      </w:r>
      <w:r>
        <w:tab/>
      </w:r>
      <w:r>
        <w:fldChar w:fldCharType="begin"/>
      </w:r>
      <w:r>
        <w:instrText xml:space="preserve"> PAGEREF _Toc99557305 \h </w:instrText>
      </w:r>
      <w:r>
        <w:fldChar w:fldCharType="separate"/>
      </w:r>
      <w:r>
        <w:t>67</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"_Toc99557306" </w:instrText>
      </w:r>
      <w:r>
        <w:fldChar w:fldCharType="separate"/>
      </w:r>
      <w:r>
        <w:rPr>
          <w:rStyle w:val="17"/>
        </w:rPr>
        <w:t>2.21.在地注册率</w:t>
      </w:r>
      <w:r>
        <w:tab/>
      </w:r>
      <w:r>
        <w:fldChar w:fldCharType="begin"/>
      </w:r>
      <w:r>
        <w:instrText xml:space="preserve"> PAGEREF _Toc99557306 \h </w:instrText>
      </w:r>
      <w:r>
        <w:fldChar w:fldCharType="separate"/>
      </w:r>
      <w:r>
        <w:t>68</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"_Toc99557307" </w:instrText>
      </w:r>
      <w:r>
        <w:fldChar w:fldCharType="separate"/>
      </w:r>
      <w:r>
        <w:rPr>
          <w:rStyle w:val="17"/>
        </w:rPr>
        <w:t>2.22.客户状况</w:t>
      </w:r>
      <w:r>
        <w:tab/>
      </w:r>
      <w:r>
        <w:fldChar w:fldCharType="begin"/>
      </w:r>
      <w:r>
        <w:instrText xml:space="preserve"> PAGEREF _Toc99557307 \h </w:instrText>
      </w:r>
      <w:r>
        <w:fldChar w:fldCharType="separate"/>
      </w:r>
      <w:r>
        <w:t>69</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"_Toc99557308" </w:instrText>
      </w:r>
      <w:r>
        <w:fldChar w:fldCharType="separate"/>
      </w:r>
      <w:r>
        <w:rPr>
          <w:rStyle w:val="17"/>
        </w:rPr>
        <w:t>2.22.入驻企业资质证明材料</w:t>
      </w:r>
      <w:r>
        <w:tab/>
      </w:r>
      <w:r>
        <w:fldChar w:fldCharType="begin"/>
      </w:r>
      <w:r>
        <w:instrText xml:space="preserve"> PAGEREF _Toc99557308 \h </w:instrText>
      </w:r>
      <w:r>
        <w:fldChar w:fldCharType="separate"/>
      </w:r>
      <w:r>
        <w:t>70</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"_Toc99557309" </w:instrText>
      </w:r>
      <w:r>
        <w:fldChar w:fldCharType="separate"/>
      </w:r>
      <w:r>
        <w:rPr>
          <w:rStyle w:val="17"/>
        </w:rPr>
        <w:t>2.23.纳税总额</w:t>
      </w:r>
      <w:r>
        <w:tab/>
      </w:r>
      <w:r>
        <w:fldChar w:fldCharType="begin"/>
      </w:r>
      <w:r>
        <w:instrText xml:space="preserve"> PAGEREF _Toc99557309 \h </w:instrText>
      </w:r>
      <w:r>
        <w:fldChar w:fldCharType="separate"/>
      </w:r>
      <w:r>
        <w:t>71</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"_Toc99557310" </w:instrText>
      </w:r>
      <w:r>
        <w:fldChar w:fldCharType="separate"/>
      </w:r>
      <w:r>
        <w:rPr>
          <w:rStyle w:val="17"/>
        </w:rPr>
        <w:t>2.24.纳税大企业数量</w:t>
      </w:r>
      <w:r>
        <w:tab/>
      </w:r>
      <w:r>
        <w:fldChar w:fldCharType="begin"/>
      </w:r>
      <w:r>
        <w:instrText xml:space="preserve"> PAGEREF _Toc99557310 \h </w:instrText>
      </w:r>
      <w:r>
        <w:fldChar w:fldCharType="separate"/>
      </w:r>
      <w:r>
        <w:t>72</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"_Toc99557311" </w:instrText>
      </w:r>
      <w:r>
        <w:fldChar w:fldCharType="separate"/>
      </w:r>
      <w:r>
        <w:rPr>
          <w:rStyle w:val="17"/>
        </w:rPr>
        <w:t>2.25.纳税强度</w:t>
      </w:r>
      <w:r>
        <w:tab/>
      </w:r>
      <w:r>
        <w:fldChar w:fldCharType="begin"/>
      </w:r>
      <w:r>
        <w:instrText xml:space="preserve"> PAGEREF _Toc99557311 \h </w:instrText>
      </w:r>
      <w:r>
        <w:fldChar w:fldCharType="separate"/>
      </w:r>
      <w:r>
        <w:t>73</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"_Toc99557312" </w:instrText>
      </w:r>
      <w:r>
        <w:fldChar w:fldCharType="separate"/>
      </w:r>
      <w:r>
        <w:rPr>
          <w:rStyle w:val="17"/>
        </w:rPr>
        <w:t>2.26.就业人数</w:t>
      </w:r>
      <w:r>
        <w:tab/>
      </w:r>
      <w:r>
        <w:fldChar w:fldCharType="begin"/>
      </w:r>
      <w:r>
        <w:instrText xml:space="preserve"> PAGEREF _Toc99557312 \h </w:instrText>
      </w:r>
      <w:r>
        <w:fldChar w:fldCharType="separate"/>
      </w:r>
      <w:r>
        <w:t>74</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"_Toc99557313" </w:instrText>
      </w:r>
      <w:r>
        <w:fldChar w:fldCharType="separate"/>
      </w:r>
      <w:r>
        <w:rPr>
          <w:rStyle w:val="17"/>
        </w:rPr>
        <w:t>2.27. 相关活动证明文件</w:t>
      </w:r>
      <w:r>
        <w:tab/>
      </w:r>
      <w:r>
        <w:fldChar w:fldCharType="begin"/>
      </w:r>
      <w:r>
        <w:instrText xml:space="preserve"> PAGEREF _Toc99557313 \h </w:instrText>
      </w:r>
      <w:r>
        <w:fldChar w:fldCharType="separate"/>
      </w:r>
      <w:r>
        <w:t>75</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"_Toc99557314" </w:instrText>
      </w:r>
      <w:r>
        <w:fldChar w:fldCharType="separate"/>
      </w:r>
      <w:r>
        <w:rPr>
          <w:rStyle w:val="17"/>
        </w:rPr>
        <w:t>2.28.1.相关活动证明文件</w:t>
      </w:r>
      <w:r>
        <w:tab/>
      </w:r>
      <w:r>
        <w:fldChar w:fldCharType="begin"/>
      </w:r>
      <w:r>
        <w:instrText xml:space="preserve"> PAGEREF _Toc99557314 \h </w:instrText>
      </w:r>
      <w:r>
        <w:fldChar w:fldCharType="separate"/>
      </w:r>
      <w:r>
        <w:t>76</w:t>
      </w:r>
      <w:r>
        <w:fldChar w:fldCharType="end"/>
      </w:r>
      <w:r>
        <w:fldChar w:fldCharType="end"/>
      </w:r>
    </w:p>
    <w:p>
      <w:pPr>
        <w:pStyle w:val="6"/>
        <w:rPr>
          <w:rFonts w:asciiTheme="minorHAnsi" w:hAnsiTheme="minorHAnsi" w:eastAsiaTheme="minorEastAsia" w:cstheme="minorBidi"/>
          <w:sz w:val="21"/>
          <w:szCs w:val="22"/>
        </w:rPr>
      </w:pPr>
      <w:r>
        <w:fldChar w:fldCharType="begin"/>
      </w:r>
      <w:r>
        <w:instrText xml:space="preserve"> HYPERLINK \l "_Toc99557315" </w:instrText>
      </w:r>
      <w:r>
        <w:fldChar w:fldCharType="separate"/>
      </w:r>
      <w:r>
        <w:rPr>
          <w:rStyle w:val="17"/>
        </w:rPr>
        <w:t>2.28.2.通报记录</w:t>
      </w:r>
      <w:r>
        <w:tab/>
      </w:r>
      <w:r>
        <w:fldChar w:fldCharType="begin"/>
      </w:r>
      <w:r>
        <w:instrText xml:space="preserve"> PAGEREF _Toc99557315 \h </w:instrText>
      </w:r>
      <w:r>
        <w:fldChar w:fldCharType="separate"/>
      </w:r>
      <w:r>
        <w:t>77</w:t>
      </w:r>
      <w:r>
        <w:fldChar w:fldCharType="end"/>
      </w:r>
      <w:r>
        <w:fldChar w:fldCharType="end"/>
      </w:r>
    </w:p>
    <w:p>
      <w:pPr>
        <w:sectPr>
          <w:pgSz w:w="11906" w:h="16838"/>
          <w:pgMar w:top="1440" w:right="1800" w:bottom="1440" w:left="1800" w:header="851" w:footer="502" w:gutter="0"/>
          <w:cols w:space="425" w:num="1"/>
          <w:docGrid w:type="lines" w:linePitch="312" w:charSpace="0"/>
        </w:sectPr>
      </w:pPr>
      <w:r>
        <w:rPr>
          <w:b/>
          <w:bCs/>
          <w:szCs w:val="32"/>
        </w:rPr>
        <w:fldChar w:fldCharType="end"/>
      </w:r>
    </w:p>
    <w:p>
      <w:pPr>
        <w:tabs>
          <w:tab w:val="left" w:pos="5343"/>
        </w:tabs>
        <w:rPr>
          <w:rFonts w:hint="eastAsia" w:eastAsia="仿宋_GB2312"/>
          <w:lang w:eastAsia="zh-CN"/>
        </w:rPr>
      </w:pPr>
    </w:p>
    <w:p/>
    <w:p/>
    <w:p/>
    <w:p/>
    <w:p/>
    <w:p/>
    <w:p>
      <w:pPr>
        <w:pStyle w:val="2"/>
        <w:rPr>
          <w:sz w:val="56"/>
          <w:szCs w:val="40"/>
        </w:rPr>
        <w:sectPr>
          <w:type w:val="continuous"/>
          <w:pgSz w:w="11906" w:h="16838"/>
          <w:pgMar w:top="1440" w:right="1800" w:bottom="1440" w:left="1800" w:header="851" w:footer="502" w:gutter="0"/>
          <w:cols w:space="425" w:num="1"/>
          <w:docGrid w:type="lines" w:linePitch="312" w:charSpace="0"/>
        </w:sectPr>
      </w:pPr>
      <w:bookmarkStart w:id="0" w:name="_Toc99557242"/>
      <w:r>
        <w:rPr>
          <w:rFonts w:hint="eastAsia"/>
          <w:sz w:val="56"/>
          <w:szCs w:val="40"/>
        </w:rPr>
        <w:t>一、报名材料部分</w:t>
      </w:r>
      <w:bookmarkEnd w:id="0"/>
    </w:p>
    <w:p>
      <w:pPr>
        <w:pStyle w:val="3"/>
      </w:pPr>
      <w:bookmarkStart w:id="1" w:name="_Toc99557243"/>
      <w:r>
        <w:rPr>
          <w:rFonts w:hint="eastAsia"/>
        </w:rPr>
        <w:t>1.报名表</w:t>
      </w:r>
      <w:bookmarkEnd w:id="1"/>
    </w:p>
    <w:p>
      <w:pPr>
        <w:spacing w:before="312" w:beforeLines="100" w:after="156" w:afterLines="50" w:line="560" w:lineRule="exact"/>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2022年广州市商务写字楼等级评定报名表</w:t>
      </w:r>
    </w:p>
    <w:p>
      <w:pPr>
        <w:spacing w:line="560" w:lineRule="exact"/>
        <w:jc w:val="left"/>
        <w:rPr>
          <w:rFonts w:eastAsia="宋体"/>
          <w:b/>
          <w:sz w:val="21"/>
          <w:szCs w:val="21"/>
        </w:rPr>
      </w:pPr>
      <w:r>
        <w:rPr>
          <w:rFonts w:eastAsia="宋体"/>
          <w:b/>
          <w:sz w:val="21"/>
          <w:szCs w:val="21"/>
        </w:rPr>
        <w:t>*申报主体须如实填写以下所有内容</w:t>
      </w:r>
    </w:p>
    <w:tbl>
      <w:tblPr>
        <w:tblStyle w:val="13"/>
        <w:tblW w:w="0" w:type="auto"/>
        <w:jc w:val="center"/>
        <w:tblLayout w:type="fixed"/>
        <w:tblCellMar>
          <w:top w:w="0" w:type="dxa"/>
          <w:left w:w="108" w:type="dxa"/>
          <w:bottom w:w="0" w:type="dxa"/>
          <w:right w:w="108" w:type="dxa"/>
        </w:tblCellMar>
      </w:tblPr>
      <w:tblGrid>
        <w:gridCol w:w="2100"/>
        <w:gridCol w:w="2100"/>
        <w:gridCol w:w="2100"/>
        <w:gridCol w:w="2342"/>
      </w:tblGrid>
      <w:tr>
        <w:tblPrEx>
          <w:tblCellMar>
            <w:top w:w="0" w:type="dxa"/>
            <w:left w:w="108" w:type="dxa"/>
            <w:bottom w:w="0" w:type="dxa"/>
            <w:right w:w="108" w:type="dxa"/>
          </w:tblCellMar>
        </w:tblPrEx>
        <w:trPr>
          <w:trHeight w:val="400" w:hRule="atLeast"/>
          <w:jc w:val="center"/>
        </w:trPr>
        <w:tc>
          <w:tcPr>
            <w:tcW w:w="8642"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eastAsia="宋体"/>
                <w:b/>
                <w:bCs/>
                <w:color w:val="000000"/>
                <w:kern w:val="0"/>
                <w:sz w:val="21"/>
                <w:szCs w:val="21"/>
              </w:rPr>
            </w:pPr>
            <w:r>
              <w:rPr>
                <w:rFonts w:eastAsia="宋体"/>
                <w:b/>
                <w:bCs/>
                <w:color w:val="000000"/>
                <w:kern w:val="0"/>
                <w:sz w:val="21"/>
                <w:szCs w:val="21"/>
              </w:rPr>
              <w:t>申报主体基本信息</w:t>
            </w:r>
          </w:p>
        </w:tc>
      </w:tr>
      <w:tr>
        <w:tblPrEx>
          <w:tblCellMar>
            <w:top w:w="0" w:type="dxa"/>
            <w:left w:w="108" w:type="dxa"/>
            <w:bottom w:w="0" w:type="dxa"/>
            <w:right w:w="108" w:type="dxa"/>
          </w:tblCellMar>
        </w:tblPrEx>
        <w:trPr>
          <w:trHeight w:val="410" w:hRule="atLeast"/>
          <w:jc w:val="center"/>
        </w:trPr>
        <w:tc>
          <w:tcPr>
            <w:tcW w:w="2100" w:type="dxa"/>
            <w:tcBorders>
              <w:top w:val="nil"/>
              <w:left w:val="single" w:color="auto" w:sz="4" w:space="0"/>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申报主体名称</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统一社会信用代码</w:t>
            </w:r>
          </w:p>
        </w:tc>
        <w:tc>
          <w:tcPr>
            <w:tcW w:w="2342"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r>
      <w:tr>
        <w:tblPrEx>
          <w:tblCellMar>
            <w:top w:w="0" w:type="dxa"/>
            <w:left w:w="108" w:type="dxa"/>
            <w:bottom w:w="0" w:type="dxa"/>
            <w:right w:w="108" w:type="dxa"/>
          </w:tblCellMar>
        </w:tblPrEx>
        <w:trPr>
          <w:trHeight w:val="2116" w:hRule="atLeast"/>
          <w:jc w:val="center"/>
        </w:trPr>
        <w:tc>
          <w:tcPr>
            <w:tcW w:w="2100" w:type="dxa"/>
            <w:tcBorders>
              <w:top w:val="nil"/>
              <w:left w:val="single" w:color="auto" w:sz="4" w:space="0"/>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申报主体性质</w:t>
            </w:r>
          </w:p>
        </w:tc>
        <w:tc>
          <w:tcPr>
            <w:tcW w:w="6542" w:type="dxa"/>
            <w:gridSpan w:val="3"/>
            <w:tcBorders>
              <w:top w:val="single" w:color="auto" w:sz="4" w:space="0"/>
              <w:left w:val="nil"/>
              <w:bottom w:val="single" w:color="auto" w:sz="4" w:space="0"/>
              <w:right w:val="single" w:color="auto" w:sz="4" w:space="0"/>
            </w:tcBorders>
            <w:vAlign w:val="center"/>
          </w:tcPr>
          <w:p>
            <w:pPr>
              <w:widowControl/>
              <w:jc w:val="left"/>
              <w:rPr>
                <w:rFonts w:eastAsia="宋体"/>
                <w:color w:val="000000"/>
                <w:kern w:val="0"/>
                <w:sz w:val="21"/>
                <w:szCs w:val="21"/>
              </w:rPr>
            </w:pPr>
            <w:r>
              <w:rPr>
                <w:rFonts w:eastAsia="宋体"/>
                <w:color w:val="000000"/>
                <w:kern w:val="0"/>
                <w:sz w:val="21"/>
                <w:szCs w:val="21"/>
              </w:rPr>
              <w:t>□</w:t>
            </w:r>
            <w:r>
              <w:rPr>
                <w:rFonts w:hint="eastAsia" w:eastAsia="宋体"/>
                <w:color w:val="000000"/>
                <w:kern w:val="0"/>
                <w:sz w:val="21"/>
                <w:szCs w:val="21"/>
              </w:rPr>
              <w:t>单一业主、业主申报</w:t>
            </w:r>
            <w:r>
              <w:rPr>
                <w:rFonts w:eastAsia="宋体"/>
                <w:color w:val="000000"/>
                <w:kern w:val="0"/>
                <w:sz w:val="21"/>
                <w:szCs w:val="21"/>
              </w:rPr>
              <w:t>；</w:t>
            </w:r>
          </w:p>
          <w:p>
            <w:pPr>
              <w:widowControl/>
              <w:jc w:val="left"/>
              <w:rPr>
                <w:rFonts w:eastAsia="宋体"/>
                <w:color w:val="000000"/>
                <w:kern w:val="0"/>
                <w:sz w:val="21"/>
                <w:szCs w:val="21"/>
              </w:rPr>
            </w:pPr>
            <w:r>
              <w:rPr>
                <w:rFonts w:eastAsia="宋体"/>
                <w:color w:val="000000"/>
                <w:kern w:val="0"/>
                <w:sz w:val="21"/>
                <w:szCs w:val="21"/>
              </w:rPr>
              <w:t>□</w:t>
            </w:r>
            <w:r>
              <w:rPr>
                <w:rFonts w:hint="eastAsia" w:eastAsia="宋体"/>
                <w:color w:val="000000"/>
                <w:kern w:val="0"/>
                <w:sz w:val="21"/>
                <w:szCs w:val="21"/>
              </w:rPr>
              <w:t>单一业主、委托</w:t>
            </w:r>
            <w:r>
              <w:rPr>
                <w:rFonts w:eastAsia="宋体"/>
                <w:color w:val="000000"/>
                <w:kern w:val="0"/>
                <w:sz w:val="21"/>
                <w:szCs w:val="21"/>
              </w:rPr>
              <w:t>运营或服务</w:t>
            </w:r>
            <w:r>
              <w:rPr>
                <w:rFonts w:hint="eastAsia" w:eastAsia="宋体"/>
                <w:color w:val="000000"/>
                <w:kern w:val="0"/>
                <w:sz w:val="21"/>
                <w:szCs w:val="21"/>
              </w:rPr>
              <w:t>公司申报；</w:t>
            </w:r>
          </w:p>
          <w:p>
            <w:pPr>
              <w:widowControl/>
              <w:jc w:val="left"/>
              <w:rPr>
                <w:rFonts w:eastAsia="宋体"/>
                <w:color w:val="000000"/>
                <w:kern w:val="0"/>
                <w:sz w:val="21"/>
                <w:szCs w:val="21"/>
              </w:rPr>
            </w:pPr>
            <w:r>
              <w:rPr>
                <w:rFonts w:eastAsia="宋体"/>
                <w:color w:val="000000"/>
                <w:kern w:val="0"/>
                <w:sz w:val="21"/>
                <w:szCs w:val="21"/>
              </w:rPr>
              <w:t>□</w:t>
            </w:r>
            <w:r>
              <w:rPr>
                <w:rFonts w:hint="eastAsia" w:eastAsia="宋体"/>
                <w:color w:val="000000"/>
                <w:kern w:val="0"/>
                <w:sz w:val="21"/>
                <w:szCs w:val="21"/>
              </w:rPr>
              <w:t>多业主、占4</w:t>
            </w:r>
            <w:r>
              <w:rPr>
                <w:rFonts w:eastAsia="宋体"/>
                <w:color w:val="000000"/>
                <w:kern w:val="0"/>
                <w:sz w:val="21"/>
                <w:szCs w:val="21"/>
              </w:rPr>
              <w:t>/</w:t>
            </w:r>
            <w:r>
              <w:rPr>
                <w:rFonts w:hint="eastAsia" w:eastAsia="宋体"/>
                <w:color w:val="000000"/>
                <w:kern w:val="0"/>
                <w:sz w:val="21"/>
                <w:szCs w:val="21"/>
              </w:rPr>
              <w:t>5以上面积业主申报；</w:t>
            </w:r>
          </w:p>
          <w:p>
            <w:pPr>
              <w:widowControl/>
              <w:jc w:val="left"/>
              <w:rPr>
                <w:rFonts w:eastAsia="宋体"/>
                <w:color w:val="000000"/>
                <w:kern w:val="0"/>
                <w:sz w:val="21"/>
                <w:szCs w:val="21"/>
              </w:rPr>
            </w:pPr>
            <w:r>
              <w:rPr>
                <w:rFonts w:eastAsia="宋体"/>
                <w:color w:val="000000"/>
                <w:kern w:val="0"/>
                <w:sz w:val="21"/>
                <w:szCs w:val="21"/>
              </w:rPr>
              <w:t>□</w:t>
            </w:r>
            <w:r>
              <w:rPr>
                <w:rFonts w:hint="eastAsia" w:eastAsia="宋体"/>
                <w:color w:val="000000"/>
                <w:kern w:val="0"/>
                <w:sz w:val="21"/>
                <w:szCs w:val="21"/>
              </w:rPr>
              <w:t>多业主、经备案的楼宇业主委员会申报；</w:t>
            </w:r>
          </w:p>
          <w:p>
            <w:pPr>
              <w:widowControl/>
              <w:jc w:val="left"/>
              <w:rPr>
                <w:rFonts w:eastAsia="宋体"/>
                <w:color w:val="000000"/>
                <w:kern w:val="0"/>
                <w:sz w:val="21"/>
                <w:szCs w:val="21"/>
              </w:rPr>
            </w:pPr>
            <w:r>
              <w:rPr>
                <w:rFonts w:eastAsia="宋体"/>
                <w:color w:val="000000"/>
                <w:kern w:val="0"/>
                <w:sz w:val="21"/>
                <w:szCs w:val="21"/>
              </w:rPr>
              <w:t>□</w:t>
            </w:r>
            <w:r>
              <w:rPr>
                <w:rFonts w:hint="eastAsia" w:eastAsia="宋体"/>
                <w:color w:val="000000"/>
                <w:kern w:val="0"/>
                <w:sz w:val="21"/>
                <w:szCs w:val="21"/>
              </w:rPr>
              <w:t>多业主、获得4</w:t>
            </w:r>
            <w:r>
              <w:rPr>
                <w:rFonts w:eastAsia="宋体"/>
                <w:color w:val="000000"/>
                <w:kern w:val="0"/>
                <w:sz w:val="21"/>
                <w:szCs w:val="21"/>
              </w:rPr>
              <w:t>/5</w:t>
            </w:r>
            <w:r>
              <w:rPr>
                <w:rFonts w:hint="eastAsia" w:eastAsia="宋体"/>
                <w:color w:val="000000"/>
                <w:kern w:val="0"/>
                <w:sz w:val="21"/>
                <w:szCs w:val="21"/>
              </w:rPr>
              <w:t>以上面积业主授权的楼宇运营或服务公司申报；</w:t>
            </w:r>
          </w:p>
        </w:tc>
      </w:tr>
      <w:tr>
        <w:tblPrEx>
          <w:tblCellMar>
            <w:top w:w="0" w:type="dxa"/>
            <w:left w:w="108" w:type="dxa"/>
            <w:bottom w:w="0" w:type="dxa"/>
            <w:right w:w="108" w:type="dxa"/>
          </w:tblCellMar>
        </w:tblPrEx>
        <w:trPr>
          <w:trHeight w:val="454" w:hRule="atLeast"/>
          <w:jc w:val="center"/>
        </w:trPr>
        <w:tc>
          <w:tcPr>
            <w:tcW w:w="2100" w:type="dxa"/>
            <w:tcBorders>
              <w:top w:val="nil"/>
              <w:left w:val="single" w:color="auto" w:sz="4" w:space="0"/>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申报主体</w:t>
            </w:r>
          </w:p>
          <w:p>
            <w:pPr>
              <w:widowControl/>
              <w:jc w:val="center"/>
              <w:rPr>
                <w:rFonts w:eastAsia="宋体"/>
                <w:color w:val="000000"/>
                <w:kern w:val="0"/>
                <w:sz w:val="21"/>
                <w:szCs w:val="21"/>
              </w:rPr>
            </w:pPr>
            <w:r>
              <w:rPr>
                <w:rFonts w:eastAsia="宋体"/>
                <w:color w:val="000000"/>
                <w:kern w:val="0"/>
                <w:sz w:val="21"/>
                <w:szCs w:val="21"/>
              </w:rPr>
              <w:t>法定代表人</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联系人</w:t>
            </w:r>
          </w:p>
        </w:tc>
        <w:tc>
          <w:tcPr>
            <w:tcW w:w="2342"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r>
      <w:tr>
        <w:tblPrEx>
          <w:tblCellMar>
            <w:top w:w="0" w:type="dxa"/>
            <w:left w:w="108" w:type="dxa"/>
            <w:bottom w:w="0" w:type="dxa"/>
            <w:right w:w="108" w:type="dxa"/>
          </w:tblCellMar>
        </w:tblPrEx>
        <w:trPr>
          <w:trHeight w:val="343" w:hRule="atLeast"/>
          <w:jc w:val="center"/>
        </w:trPr>
        <w:tc>
          <w:tcPr>
            <w:tcW w:w="2100" w:type="dxa"/>
            <w:tcBorders>
              <w:top w:val="nil"/>
              <w:left w:val="single" w:color="auto" w:sz="4" w:space="0"/>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联系电话</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联系邮箱</w:t>
            </w:r>
          </w:p>
        </w:tc>
        <w:tc>
          <w:tcPr>
            <w:tcW w:w="2342"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r>
      <w:tr>
        <w:tblPrEx>
          <w:tblCellMar>
            <w:top w:w="0" w:type="dxa"/>
            <w:left w:w="108" w:type="dxa"/>
            <w:bottom w:w="0" w:type="dxa"/>
            <w:right w:w="108" w:type="dxa"/>
          </w:tblCellMar>
        </w:tblPrEx>
        <w:trPr>
          <w:trHeight w:val="454" w:hRule="atLeast"/>
          <w:jc w:val="center"/>
        </w:trPr>
        <w:tc>
          <w:tcPr>
            <w:tcW w:w="8642"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eastAsia="宋体"/>
                <w:b/>
                <w:bCs/>
                <w:color w:val="000000"/>
                <w:kern w:val="0"/>
                <w:sz w:val="21"/>
                <w:szCs w:val="21"/>
              </w:rPr>
            </w:pPr>
            <w:r>
              <w:rPr>
                <w:rFonts w:eastAsia="宋体"/>
                <w:b/>
                <w:bCs/>
                <w:color w:val="000000"/>
                <w:kern w:val="0"/>
                <w:sz w:val="21"/>
                <w:szCs w:val="21"/>
              </w:rPr>
              <w:t>参评楼宇基本信息</w:t>
            </w:r>
          </w:p>
        </w:tc>
      </w:tr>
      <w:tr>
        <w:tblPrEx>
          <w:tblCellMar>
            <w:top w:w="0" w:type="dxa"/>
            <w:left w:w="108" w:type="dxa"/>
            <w:bottom w:w="0" w:type="dxa"/>
            <w:right w:w="108" w:type="dxa"/>
          </w:tblCellMar>
        </w:tblPrEx>
        <w:trPr>
          <w:trHeight w:val="388" w:hRule="atLeast"/>
          <w:jc w:val="center"/>
        </w:trPr>
        <w:tc>
          <w:tcPr>
            <w:tcW w:w="2100" w:type="dxa"/>
            <w:tcBorders>
              <w:top w:val="nil"/>
              <w:left w:val="single" w:color="auto" w:sz="4" w:space="0"/>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参评楼宇名称</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hint="eastAsia" w:eastAsia="宋体"/>
                <w:color w:val="000000"/>
                <w:kern w:val="0"/>
                <w:sz w:val="21"/>
                <w:szCs w:val="21"/>
              </w:rPr>
              <w:t>可申报等级</w:t>
            </w:r>
          </w:p>
        </w:tc>
        <w:tc>
          <w:tcPr>
            <w:tcW w:w="2342"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w:t>
            </w:r>
            <w:r>
              <w:rPr>
                <w:rFonts w:hint="eastAsia" w:eastAsia="宋体"/>
                <w:color w:val="000000"/>
                <w:kern w:val="0"/>
                <w:sz w:val="21"/>
                <w:szCs w:val="21"/>
              </w:rPr>
              <w:t xml:space="preserve">超甲级 </w:t>
            </w:r>
            <w:r>
              <w:rPr>
                <w:rFonts w:eastAsia="宋体"/>
                <w:color w:val="000000"/>
                <w:kern w:val="0"/>
                <w:sz w:val="21"/>
                <w:szCs w:val="21"/>
              </w:rPr>
              <w:t xml:space="preserve">  □</w:t>
            </w:r>
            <w:r>
              <w:rPr>
                <w:rFonts w:hint="eastAsia" w:eastAsia="宋体"/>
                <w:color w:val="000000"/>
                <w:kern w:val="0"/>
                <w:sz w:val="21"/>
                <w:szCs w:val="21"/>
              </w:rPr>
              <w:t>甲级</w:t>
            </w:r>
            <w:r>
              <w:rPr>
                <w:rFonts w:eastAsia="宋体"/>
                <w:color w:val="000000"/>
                <w:kern w:val="0"/>
                <w:sz w:val="21"/>
                <w:szCs w:val="21"/>
              </w:rPr>
              <w:t>　</w:t>
            </w:r>
          </w:p>
        </w:tc>
      </w:tr>
      <w:tr>
        <w:tblPrEx>
          <w:tblCellMar>
            <w:top w:w="0" w:type="dxa"/>
            <w:left w:w="108" w:type="dxa"/>
            <w:bottom w:w="0" w:type="dxa"/>
            <w:right w:w="108" w:type="dxa"/>
          </w:tblCellMar>
        </w:tblPrEx>
        <w:trPr>
          <w:trHeight w:val="377" w:hRule="atLeast"/>
          <w:jc w:val="center"/>
        </w:trPr>
        <w:tc>
          <w:tcPr>
            <w:tcW w:w="2100" w:type="dxa"/>
            <w:tcBorders>
              <w:top w:val="nil"/>
              <w:left w:val="single" w:color="auto" w:sz="4" w:space="0"/>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楼宇地址</w:t>
            </w:r>
          </w:p>
        </w:tc>
        <w:tc>
          <w:tcPr>
            <w:tcW w:w="6542" w:type="dxa"/>
            <w:gridSpan w:val="3"/>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p>
        </w:tc>
      </w:tr>
      <w:tr>
        <w:tblPrEx>
          <w:tblCellMar>
            <w:top w:w="0" w:type="dxa"/>
            <w:left w:w="108" w:type="dxa"/>
            <w:bottom w:w="0" w:type="dxa"/>
            <w:right w:w="108" w:type="dxa"/>
          </w:tblCellMar>
        </w:tblPrEx>
        <w:trPr>
          <w:trHeight w:val="377" w:hRule="atLeast"/>
          <w:jc w:val="center"/>
        </w:trPr>
        <w:tc>
          <w:tcPr>
            <w:tcW w:w="2100" w:type="dxa"/>
            <w:tcBorders>
              <w:top w:val="nil"/>
              <w:left w:val="single" w:color="auto" w:sz="4" w:space="0"/>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竣工时间</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建筑面积</w:t>
            </w:r>
          </w:p>
        </w:tc>
        <w:tc>
          <w:tcPr>
            <w:tcW w:w="2342"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r>
      <w:tr>
        <w:tblPrEx>
          <w:tblCellMar>
            <w:top w:w="0" w:type="dxa"/>
            <w:left w:w="108" w:type="dxa"/>
            <w:bottom w:w="0" w:type="dxa"/>
            <w:right w:w="108" w:type="dxa"/>
          </w:tblCellMar>
        </w:tblPrEx>
        <w:trPr>
          <w:trHeight w:val="354" w:hRule="atLeast"/>
          <w:jc w:val="center"/>
        </w:trPr>
        <w:tc>
          <w:tcPr>
            <w:tcW w:w="2100" w:type="dxa"/>
            <w:tcBorders>
              <w:top w:val="nil"/>
              <w:left w:val="single" w:color="auto" w:sz="4" w:space="0"/>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办公面积</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总层数</w:t>
            </w:r>
          </w:p>
        </w:tc>
        <w:tc>
          <w:tcPr>
            <w:tcW w:w="2342"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地上</w:t>
            </w:r>
            <w:r>
              <w:rPr>
                <w:rFonts w:eastAsia="宋体"/>
                <w:color w:val="000000"/>
                <w:kern w:val="0"/>
                <w:sz w:val="21"/>
                <w:szCs w:val="21"/>
                <w:u w:val="single"/>
              </w:rPr>
              <w:t xml:space="preserve">  </w:t>
            </w:r>
            <w:r>
              <w:rPr>
                <w:rFonts w:eastAsia="宋体"/>
                <w:color w:val="000000"/>
                <w:kern w:val="0"/>
                <w:sz w:val="21"/>
                <w:szCs w:val="21"/>
              </w:rPr>
              <w:t>层；地下</w:t>
            </w:r>
            <w:r>
              <w:rPr>
                <w:rFonts w:eastAsia="宋体"/>
                <w:color w:val="000000"/>
                <w:kern w:val="0"/>
                <w:sz w:val="21"/>
                <w:szCs w:val="21"/>
                <w:u w:val="single"/>
              </w:rPr>
              <w:t xml:space="preserve">  </w:t>
            </w:r>
            <w:r>
              <w:rPr>
                <w:rFonts w:eastAsia="宋体"/>
                <w:color w:val="000000"/>
                <w:kern w:val="0"/>
                <w:sz w:val="21"/>
                <w:szCs w:val="21"/>
              </w:rPr>
              <w:t>层</w:t>
            </w:r>
          </w:p>
        </w:tc>
      </w:tr>
      <w:tr>
        <w:tblPrEx>
          <w:tblCellMar>
            <w:top w:w="0" w:type="dxa"/>
            <w:left w:w="108" w:type="dxa"/>
            <w:bottom w:w="0" w:type="dxa"/>
            <w:right w:w="108" w:type="dxa"/>
          </w:tblCellMar>
        </w:tblPrEx>
        <w:trPr>
          <w:trHeight w:val="454" w:hRule="atLeast"/>
          <w:jc w:val="center"/>
        </w:trPr>
        <w:tc>
          <w:tcPr>
            <w:tcW w:w="2100" w:type="dxa"/>
            <w:tcBorders>
              <w:top w:val="nil"/>
              <w:left w:val="single" w:color="auto" w:sz="4" w:space="0"/>
              <w:bottom w:val="single" w:color="auto" w:sz="4" w:space="0"/>
              <w:right w:val="single" w:color="auto" w:sz="4" w:space="0"/>
            </w:tcBorders>
            <w:vAlign w:val="center"/>
          </w:tcPr>
          <w:p>
            <w:pPr>
              <w:widowControl/>
              <w:jc w:val="center"/>
              <w:rPr>
                <w:rFonts w:eastAsia="宋体"/>
                <w:color w:val="000000"/>
                <w:kern w:val="0"/>
                <w:sz w:val="21"/>
                <w:szCs w:val="21"/>
              </w:rPr>
            </w:pPr>
            <w:r>
              <w:rPr>
                <w:rFonts w:hint="eastAsia" w:eastAsia="宋体"/>
                <w:color w:val="000000"/>
                <w:kern w:val="0"/>
                <w:sz w:val="21"/>
                <w:szCs w:val="21"/>
              </w:rPr>
              <w:t>标准层</w:t>
            </w:r>
            <w:r>
              <w:rPr>
                <w:rFonts w:eastAsia="宋体"/>
                <w:color w:val="000000"/>
                <w:kern w:val="0"/>
                <w:sz w:val="21"/>
                <w:szCs w:val="21"/>
              </w:rPr>
              <w:t>净高</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客梯数量</w:t>
            </w:r>
          </w:p>
          <w:p>
            <w:pPr>
              <w:widowControl/>
              <w:jc w:val="center"/>
              <w:rPr>
                <w:rFonts w:eastAsia="宋体"/>
                <w:color w:val="000000"/>
                <w:kern w:val="0"/>
                <w:sz w:val="21"/>
                <w:szCs w:val="21"/>
              </w:rPr>
            </w:pPr>
            <w:r>
              <w:rPr>
                <w:rFonts w:hint="eastAsia" w:eastAsia="宋体"/>
                <w:color w:val="000000"/>
                <w:kern w:val="0"/>
                <w:sz w:val="21"/>
                <w:szCs w:val="21"/>
              </w:rPr>
              <w:t>（不含货梯、手扶梯）</w:t>
            </w:r>
          </w:p>
        </w:tc>
        <w:tc>
          <w:tcPr>
            <w:tcW w:w="2342"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r>
      <w:tr>
        <w:tblPrEx>
          <w:tblCellMar>
            <w:top w:w="0" w:type="dxa"/>
            <w:left w:w="108" w:type="dxa"/>
            <w:bottom w:w="0" w:type="dxa"/>
            <w:right w:w="108" w:type="dxa"/>
          </w:tblCellMar>
        </w:tblPrEx>
        <w:trPr>
          <w:trHeight w:val="579" w:hRule="atLeast"/>
          <w:jc w:val="center"/>
        </w:trPr>
        <w:tc>
          <w:tcPr>
            <w:tcW w:w="2100" w:type="dxa"/>
            <w:tcBorders>
              <w:top w:val="nil"/>
              <w:left w:val="single" w:color="auto" w:sz="4" w:space="0"/>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停车位数量</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平均月租金</w:t>
            </w:r>
          </w:p>
          <w:p>
            <w:pPr>
              <w:widowControl/>
              <w:jc w:val="center"/>
              <w:rPr>
                <w:rFonts w:eastAsia="宋体"/>
                <w:color w:val="000000"/>
                <w:kern w:val="0"/>
                <w:sz w:val="21"/>
                <w:szCs w:val="21"/>
              </w:rPr>
            </w:pPr>
            <w:r>
              <w:rPr>
                <w:rFonts w:eastAsia="宋体"/>
                <w:color w:val="000000"/>
                <w:kern w:val="0"/>
                <w:sz w:val="21"/>
                <w:szCs w:val="21"/>
              </w:rPr>
              <w:t>（元/平方米）</w:t>
            </w:r>
          </w:p>
        </w:tc>
        <w:tc>
          <w:tcPr>
            <w:tcW w:w="2342"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r>
      <w:tr>
        <w:tblPrEx>
          <w:tblCellMar>
            <w:top w:w="0" w:type="dxa"/>
            <w:left w:w="108" w:type="dxa"/>
            <w:bottom w:w="0" w:type="dxa"/>
            <w:right w:w="108" w:type="dxa"/>
          </w:tblCellMar>
        </w:tblPrEx>
        <w:trPr>
          <w:trHeight w:val="421" w:hRule="atLeast"/>
          <w:jc w:val="center"/>
        </w:trPr>
        <w:tc>
          <w:tcPr>
            <w:tcW w:w="2100" w:type="dxa"/>
            <w:tcBorders>
              <w:top w:val="nil"/>
              <w:left w:val="single" w:color="auto" w:sz="4" w:space="0"/>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楼宇入驻企业总数</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楼内优质企业数</w:t>
            </w:r>
          </w:p>
        </w:tc>
        <w:tc>
          <w:tcPr>
            <w:tcW w:w="2342"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r>
      <w:tr>
        <w:tblPrEx>
          <w:tblCellMar>
            <w:top w:w="0" w:type="dxa"/>
            <w:left w:w="108" w:type="dxa"/>
            <w:bottom w:w="0" w:type="dxa"/>
            <w:right w:w="108" w:type="dxa"/>
          </w:tblCellMar>
        </w:tblPrEx>
        <w:trPr>
          <w:trHeight w:val="535" w:hRule="atLeast"/>
          <w:jc w:val="center"/>
        </w:trPr>
        <w:tc>
          <w:tcPr>
            <w:tcW w:w="2100" w:type="dxa"/>
            <w:tcBorders>
              <w:top w:val="nil"/>
              <w:left w:val="single" w:color="auto" w:sz="4" w:space="0"/>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入驻率</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c>
          <w:tcPr>
            <w:tcW w:w="2100"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楼内企业</w:t>
            </w:r>
          </w:p>
          <w:p>
            <w:pPr>
              <w:widowControl/>
              <w:jc w:val="center"/>
              <w:rPr>
                <w:rFonts w:eastAsia="宋体"/>
                <w:color w:val="000000"/>
                <w:kern w:val="0"/>
                <w:sz w:val="21"/>
                <w:szCs w:val="21"/>
              </w:rPr>
            </w:pPr>
            <w:r>
              <w:rPr>
                <w:rFonts w:eastAsia="宋体"/>
                <w:color w:val="000000"/>
                <w:kern w:val="0"/>
                <w:sz w:val="21"/>
                <w:szCs w:val="21"/>
              </w:rPr>
              <w:t>就业总人数</w:t>
            </w:r>
          </w:p>
        </w:tc>
        <w:tc>
          <w:tcPr>
            <w:tcW w:w="2342" w:type="dxa"/>
            <w:tcBorders>
              <w:top w:val="nil"/>
              <w:left w:val="nil"/>
              <w:bottom w:val="single" w:color="auto" w:sz="4" w:space="0"/>
              <w:right w:val="single" w:color="auto" w:sz="4" w:space="0"/>
            </w:tcBorders>
            <w:vAlign w:val="center"/>
          </w:tcPr>
          <w:p>
            <w:pPr>
              <w:widowControl/>
              <w:jc w:val="center"/>
              <w:rPr>
                <w:rFonts w:eastAsia="宋体"/>
                <w:color w:val="000000"/>
                <w:kern w:val="0"/>
                <w:sz w:val="21"/>
                <w:szCs w:val="21"/>
              </w:rPr>
            </w:pPr>
            <w:r>
              <w:rPr>
                <w:rFonts w:eastAsia="宋体"/>
                <w:color w:val="000000"/>
                <w:kern w:val="0"/>
                <w:sz w:val="21"/>
                <w:szCs w:val="21"/>
              </w:rPr>
              <w:t>　</w:t>
            </w:r>
          </w:p>
        </w:tc>
      </w:tr>
      <w:tr>
        <w:tblPrEx>
          <w:tblCellMar>
            <w:top w:w="0" w:type="dxa"/>
            <w:left w:w="108" w:type="dxa"/>
            <w:bottom w:w="0" w:type="dxa"/>
            <w:right w:w="108" w:type="dxa"/>
          </w:tblCellMar>
        </w:tblPrEx>
        <w:trPr>
          <w:trHeight w:val="897" w:hRule="atLeast"/>
          <w:jc w:val="center"/>
        </w:trPr>
        <w:tc>
          <w:tcPr>
            <w:tcW w:w="8642"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eastAsia="宋体"/>
                <w:color w:val="000000"/>
                <w:kern w:val="0"/>
                <w:sz w:val="21"/>
                <w:szCs w:val="21"/>
              </w:rPr>
            </w:pPr>
            <w:r>
              <w:rPr>
                <w:rFonts w:eastAsia="宋体"/>
                <w:color w:val="000000"/>
                <w:kern w:val="0"/>
                <w:sz w:val="21"/>
                <w:szCs w:val="21"/>
              </w:rPr>
              <w:t>申报主体名称（加盖公章）：</w:t>
            </w:r>
            <w:r>
              <w:rPr>
                <w:rFonts w:eastAsia="宋体"/>
                <w:color w:val="000000"/>
                <w:kern w:val="0"/>
                <w:sz w:val="21"/>
                <w:szCs w:val="21"/>
              </w:rPr>
              <w:br w:type="textWrapping"/>
            </w:r>
            <w:r>
              <w:rPr>
                <w:rFonts w:eastAsia="宋体"/>
                <w:color w:val="000000"/>
                <w:kern w:val="0"/>
                <w:sz w:val="21"/>
                <w:szCs w:val="21"/>
              </w:rPr>
              <w:t>日期：202</w:t>
            </w:r>
            <w:r>
              <w:rPr>
                <w:rFonts w:hint="eastAsia" w:eastAsia="宋体"/>
                <w:color w:val="000000"/>
                <w:kern w:val="0"/>
                <w:sz w:val="21"/>
                <w:szCs w:val="21"/>
              </w:rPr>
              <w:t>2</w:t>
            </w:r>
            <w:r>
              <w:rPr>
                <w:rFonts w:eastAsia="宋体"/>
                <w:color w:val="000000"/>
                <w:kern w:val="0"/>
                <w:sz w:val="21"/>
                <w:szCs w:val="21"/>
              </w:rPr>
              <w:t>年  月  日</w:t>
            </w:r>
          </w:p>
        </w:tc>
      </w:tr>
    </w:tbl>
    <w:p>
      <w:pPr>
        <w:spacing w:line="360" w:lineRule="exact"/>
        <w:rPr>
          <w:rFonts w:eastAsia="宋体"/>
          <w:sz w:val="21"/>
          <w:szCs w:val="21"/>
        </w:rPr>
      </w:pPr>
      <w:r>
        <w:rPr>
          <w:rFonts w:eastAsia="宋体"/>
          <w:sz w:val="21"/>
          <w:szCs w:val="21"/>
        </w:rPr>
        <w:t>注：</w:t>
      </w:r>
      <w:r>
        <w:rPr>
          <w:rFonts w:hint="eastAsia" w:eastAsia="宋体"/>
          <w:sz w:val="21"/>
          <w:szCs w:val="21"/>
        </w:rPr>
        <w:t>1. “办公面积”是指以《广州市建设工程规划验收合格证》中“建筑功能指标规划验收明细表”功能名称“办公”项下的建筑面积为准。</w:t>
      </w:r>
    </w:p>
    <w:p>
      <w:pPr>
        <w:spacing w:line="360" w:lineRule="exact"/>
        <w:rPr>
          <w:rFonts w:eastAsia="宋体"/>
          <w:sz w:val="21"/>
          <w:szCs w:val="21"/>
        </w:rPr>
      </w:pPr>
      <w:r>
        <w:rPr>
          <w:rFonts w:hint="eastAsia" w:eastAsia="宋体"/>
          <w:sz w:val="21"/>
          <w:szCs w:val="21"/>
        </w:rPr>
        <w:t>2.</w:t>
      </w:r>
      <w:r>
        <w:rPr>
          <w:rFonts w:eastAsia="宋体"/>
          <w:sz w:val="21"/>
          <w:szCs w:val="21"/>
        </w:rPr>
        <w:t>“楼内优质企业数”是指楼宇入驻企业属于世界500强企业、中国企业500强、中国制造业企业500强、中国服务业企业500强、上市公司（新三板除外），或是领事机构、“中华老字号”企业、“独角兽”企业、“高精尖”企业以及注册资本在1亿元人民币（或外资企业注册资本1000万美元）以上的企业。</w:t>
      </w:r>
    </w:p>
    <w:p>
      <w:pPr>
        <w:pStyle w:val="3"/>
      </w:pPr>
      <w:bookmarkStart w:id="2" w:name="_Toc99557244"/>
      <w:r>
        <w:rPr>
          <w:rFonts w:hint="eastAsia"/>
        </w:rPr>
        <w:t>2.申报主体书面承诺函</w:t>
      </w:r>
      <w:bookmarkEnd w:id="2"/>
    </w:p>
    <w:p>
      <w:pPr>
        <w:spacing w:line="560" w:lineRule="exact"/>
        <w:rPr>
          <w:rFonts w:ascii="仿宋" w:hAnsi="仿宋" w:eastAsia="仿宋"/>
          <w:szCs w:val="32"/>
        </w:rPr>
      </w:pPr>
      <w:bookmarkStart w:id="3" w:name="_Hlk93658191"/>
    </w:p>
    <w:bookmarkEnd w:id="3"/>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2022年广州市商务写字楼等级评定</w:t>
      </w:r>
    </w:p>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申报主体书面承诺函</w:t>
      </w:r>
    </w:p>
    <w:p>
      <w:pPr>
        <w:spacing w:line="560" w:lineRule="exact"/>
        <w:jc w:val="center"/>
        <w:rPr>
          <w:rFonts w:ascii="仿宋" w:hAnsi="仿宋" w:eastAsia="仿宋"/>
          <w:szCs w:val="32"/>
        </w:rPr>
      </w:pPr>
    </w:p>
    <w:p>
      <w:pPr>
        <w:spacing w:line="560" w:lineRule="exact"/>
        <w:ind w:firstLine="640" w:firstLineChars="200"/>
        <w:rPr>
          <w:szCs w:val="32"/>
        </w:rPr>
      </w:pPr>
      <w:r>
        <w:rPr>
          <w:szCs w:val="32"/>
        </w:rPr>
        <w:t>我司作为</w:t>
      </w:r>
      <w:r>
        <w:rPr>
          <w:szCs w:val="32"/>
          <w:u w:val="single"/>
        </w:rPr>
        <w:t>（参评楼宇名称）</w:t>
      </w:r>
      <w:r>
        <w:rPr>
          <w:szCs w:val="32"/>
        </w:rPr>
        <w:t>参与202</w:t>
      </w:r>
      <w:r>
        <w:rPr>
          <w:rFonts w:hint="eastAsia"/>
          <w:szCs w:val="32"/>
        </w:rPr>
        <w:t>2</w:t>
      </w:r>
      <w:r>
        <w:rPr>
          <w:szCs w:val="32"/>
        </w:rPr>
        <w:t>年</w:t>
      </w:r>
      <w:r>
        <w:rPr>
          <w:rFonts w:hint="eastAsia"/>
          <w:szCs w:val="32"/>
        </w:rPr>
        <w:t>广州市</w:t>
      </w:r>
      <w:r>
        <w:rPr>
          <w:szCs w:val="32"/>
        </w:rPr>
        <w:t>商务写字楼等级评定的申报主体，符合申报主体及参评楼宇的基本要求，现申请</w:t>
      </w:r>
      <w:r>
        <w:rPr>
          <w:rFonts w:hint="eastAsia"/>
          <w:szCs w:val="32"/>
        </w:rPr>
        <w:t>参加</w:t>
      </w:r>
      <w:r>
        <w:rPr>
          <w:szCs w:val="32"/>
        </w:rPr>
        <w:t>广州市超甲级/甲级写字楼等级评定，并承诺提交的评定材料真实、</w:t>
      </w:r>
      <w:r>
        <w:rPr>
          <w:szCs w:val="32"/>
          <w:highlight w:val="yellow"/>
        </w:rPr>
        <w:t>可靠且符合</w:t>
      </w:r>
      <w:r>
        <w:rPr>
          <w:rFonts w:hint="eastAsia" w:ascii="仿宋" w:hAnsi="仿宋" w:eastAsia="仿宋" w:cs="仿宋"/>
          <w:szCs w:val="32"/>
          <w:highlight w:val="yellow"/>
        </w:rPr>
        <w:t>广州市地方标准《商务楼宇等级评定规范》（DB4401/T</w:t>
      </w:r>
      <w:r>
        <w:rPr>
          <w:rFonts w:ascii="仿宋" w:hAnsi="仿宋" w:eastAsia="仿宋" w:cs="仿宋"/>
          <w:szCs w:val="32"/>
          <w:highlight w:val="yellow"/>
        </w:rPr>
        <w:t xml:space="preserve"> </w:t>
      </w:r>
      <w:r>
        <w:rPr>
          <w:rFonts w:hint="eastAsia" w:ascii="仿宋" w:hAnsi="仿宋" w:eastAsia="仿宋" w:cs="仿宋"/>
          <w:szCs w:val="32"/>
          <w:highlight w:val="yellow"/>
        </w:rPr>
        <w:t>30—2019）中对于商务楼宇参评</w:t>
      </w:r>
      <w:r>
        <w:rPr>
          <w:rFonts w:hint="eastAsia"/>
          <w:szCs w:val="32"/>
          <w:highlight w:val="yellow"/>
        </w:rPr>
        <w:t>基本条件的</w:t>
      </w:r>
      <w:r>
        <w:rPr>
          <w:szCs w:val="32"/>
          <w:highlight w:val="yellow"/>
        </w:rPr>
        <w:t>要求，</w:t>
      </w:r>
      <w:r>
        <w:rPr>
          <w:szCs w:val="32"/>
        </w:rPr>
        <w:t>遵守评定工作的相关规定及要求。如有违反，我司将承担一切责任，并无条件退出本次评定。</w:t>
      </w:r>
    </w:p>
    <w:p>
      <w:pPr>
        <w:spacing w:line="560" w:lineRule="exact"/>
        <w:ind w:firstLine="640" w:firstLineChars="200"/>
        <w:rPr>
          <w:szCs w:val="32"/>
        </w:rPr>
      </w:pPr>
      <w:r>
        <w:rPr>
          <w:szCs w:val="32"/>
        </w:rPr>
        <w:t>特此承诺。</w:t>
      </w:r>
    </w:p>
    <w:p>
      <w:pPr>
        <w:spacing w:line="560" w:lineRule="exact"/>
        <w:rPr>
          <w:szCs w:val="32"/>
        </w:rPr>
      </w:pPr>
    </w:p>
    <w:p>
      <w:pPr>
        <w:spacing w:line="560" w:lineRule="exact"/>
        <w:rPr>
          <w:szCs w:val="32"/>
        </w:rPr>
      </w:pPr>
    </w:p>
    <w:p>
      <w:pPr>
        <w:spacing w:line="560" w:lineRule="exact"/>
        <w:rPr>
          <w:szCs w:val="32"/>
        </w:rPr>
      </w:pPr>
    </w:p>
    <w:p>
      <w:pPr>
        <w:spacing w:line="560" w:lineRule="exact"/>
        <w:ind w:firstLine="2880" w:firstLineChars="900"/>
        <w:rPr>
          <w:szCs w:val="32"/>
        </w:rPr>
      </w:pPr>
      <w:r>
        <w:rPr>
          <w:szCs w:val="32"/>
        </w:rPr>
        <w:t>申报主体名称（加盖公章）：</w:t>
      </w:r>
    </w:p>
    <w:p>
      <w:pPr>
        <w:spacing w:line="560" w:lineRule="exact"/>
        <w:ind w:firstLine="5920" w:firstLineChars="1850"/>
        <w:rPr>
          <w:szCs w:val="32"/>
        </w:rPr>
      </w:pPr>
      <w:r>
        <w:rPr>
          <w:szCs w:val="32"/>
        </w:rPr>
        <w:t>日期：</w:t>
      </w:r>
    </w:p>
    <w:p>
      <w:pPr>
        <w:sectPr>
          <w:pgSz w:w="11906" w:h="16838"/>
          <w:pgMar w:top="1440" w:right="1800" w:bottom="1440" w:left="1800" w:header="851" w:footer="586" w:gutter="0"/>
          <w:cols w:space="425" w:num="1"/>
          <w:docGrid w:type="lines" w:linePitch="312" w:charSpace="0"/>
        </w:sectPr>
      </w:pPr>
    </w:p>
    <w:p>
      <w:pPr>
        <w:pStyle w:val="3"/>
      </w:pPr>
      <w:bookmarkStart w:id="4" w:name="_Toc99557245"/>
      <w:r>
        <w:rPr>
          <w:rFonts w:hint="eastAsia"/>
        </w:rPr>
        <w:t>3.申报主体资质证明材料</w:t>
      </w:r>
      <w:bookmarkEnd w:id="4"/>
    </w:p>
    <w:p>
      <w:pPr>
        <w:pStyle w:val="4"/>
        <w:rPr>
          <w:rFonts w:ascii="仿宋" w:hAnsi="仿宋"/>
        </w:rPr>
        <w:sectPr>
          <w:pgSz w:w="11906" w:h="16838"/>
          <w:pgMar w:top="1440" w:right="1800" w:bottom="1440" w:left="1800" w:header="851" w:footer="502" w:gutter="0"/>
          <w:cols w:space="425" w:num="1"/>
          <w:docGrid w:type="lines" w:linePitch="312" w:charSpace="0"/>
        </w:sectPr>
      </w:pPr>
      <w:bookmarkStart w:id="5" w:name="_Toc99557246"/>
      <w:r>
        <w:rPr>
          <w:rFonts w:hint="eastAsia" w:ascii="仿宋" w:hAnsi="仿宋"/>
        </w:rPr>
        <w:t>3.1</w:t>
      </w:r>
      <w:r>
        <w:rPr>
          <w:rFonts w:ascii="仿宋" w:hAnsi="仿宋"/>
        </w:rPr>
        <w:t>.</w:t>
      </w:r>
      <w:r>
        <w:rPr>
          <w:rFonts w:hint="eastAsia" w:ascii="仿宋" w:hAnsi="仿宋"/>
        </w:rPr>
        <w:t>参评楼宇业主证明</w:t>
      </w:r>
      <w:bookmarkEnd w:id="5"/>
    </w:p>
    <w:p>
      <w:pPr>
        <w:pStyle w:val="4"/>
        <w:rPr>
          <w:rFonts w:ascii="仿宋" w:hAnsi="仿宋"/>
        </w:rPr>
      </w:pPr>
      <w:bookmarkStart w:id="6" w:name="_Toc99557247"/>
      <w:r>
        <w:rPr>
          <w:rFonts w:hint="eastAsia" w:ascii="仿宋" w:hAnsi="仿宋"/>
        </w:rPr>
        <w:t>3.2</w:t>
      </w:r>
      <w:r>
        <w:rPr>
          <w:rFonts w:ascii="仿宋" w:hAnsi="仿宋"/>
        </w:rPr>
        <w:t>.</w:t>
      </w:r>
      <w:r>
        <w:rPr>
          <w:rFonts w:hint="eastAsia" w:ascii="仿宋" w:hAnsi="仿宋"/>
        </w:rPr>
        <w:t>业主授权委托书</w:t>
      </w:r>
      <w:bookmarkEnd w:id="6"/>
    </w:p>
    <w:p>
      <w:pPr>
        <w:sectPr>
          <w:pgSz w:w="11906" w:h="16838"/>
          <w:pgMar w:top="1440" w:right="1800" w:bottom="1440" w:left="1800" w:header="851" w:footer="474" w:gutter="0"/>
          <w:cols w:space="425" w:num="1"/>
          <w:docGrid w:type="lines" w:linePitch="312" w:charSpace="0"/>
        </w:sectPr>
      </w:pPr>
    </w:p>
    <w:p>
      <w:pPr>
        <w:pStyle w:val="4"/>
        <w:rPr>
          <w:rFonts w:ascii="仿宋" w:hAnsi="仿宋"/>
        </w:rPr>
        <w:sectPr>
          <w:pgSz w:w="11906" w:h="16838"/>
          <w:pgMar w:top="1440" w:right="1800" w:bottom="1440" w:left="1800" w:header="851" w:footer="502" w:gutter="0"/>
          <w:cols w:space="425" w:num="1"/>
          <w:docGrid w:type="lines" w:linePitch="312" w:charSpace="0"/>
        </w:sectPr>
      </w:pPr>
      <w:bookmarkStart w:id="7" w:name="_Toc99557248"/>
      <w:r>
        <w:rPr>
          <w:rFonts w:hint="eastAsia" w:ascii="仿宋" w:hAnsi="仿宋"/>
        </w:rPr>
        <w:t>3.3</w:t>
      </w:r>
      <w:r>
        <w:rPr>
          <w:rFonts w:ascii="仿宋" w:hAnsi="仿宋"/>
        </w:rPr>
        <w:t>.</w:t>
      </w:r>
      <w:r>
        <w:rPr>
          <w:rFonts w:hint="eastAsia" w:ascii="仿宋" w:hAnsi="仿宋"/>
        </w:rPr>
        <w:t>业主有效证件</w:t>
      </w:r>
      <w:bookmarkEnd w:id="7"/>
    </w:p>
    <w:p>
      <w:pPr>
        <w:pStyle w:val="4"/>
        <w:rPr>
          <w:rFonts w:ascii="仿宋" w:hAnsi="仿宋"/>
        </w:rPr>
      </w:pPr>
      <w:bookmarkStart w:id="8" w:name="_Toc99557249"/>
      <w:r>
        <w:rPr>
          <w:rFonts w:hint="eastAsia" w:ascii="仿宋" w:hAnsi="仿宋"/>
        </w:rPr>
        <w:t>3.4</w:t>
      </w:r>
      <w:r>
        <w:rPr>
          <w:rFonts w:ascii="仿宋" w:hAnsi="仿宋"/>
        </w:rPr>
        <w:t>.</w:t>
      </w:r>
      <w:r>
        <w:rPr>
          <w:rFonts w:hint="eastAsia" w:ascii="仿宋" w:hAnsi="仿宋"/>
        </w:rPr>
        <w:t>申报主体营业执照</w:t>
      </w:r>
      <w:bookmarkEnd w:id="8"/>
    </w:p>
    <w:p>
      <w:pPr>
        <w:rPr>
          <w:rFonts w:ascii="仿宋" w:hAnsi="仿宋" w:eastAsia="仿宋"/>
        </w:rPr>
      </w:pPr>
    </w:p>
    <w:p>
      <w:pPr>
        <w:sectPr>
          <w:pgSz w:w="11906" w:h="16838"/>
          <w:pgMar w:top="1440" w:right="1800" w:bottom="1440" w:left="1800" w:header="851" w:footer="530" w:gutter="0"/>
          <w:cols w:space="425" w:num="1"/>
          <w:docGrid w:type="lines" w:linePitch="312" w:charSpace="0"/>
        </w:sectPr>
      </w:pPr>
    </w:p>
    <w:p>
      <w:pPr>
        <w:pStyle w:val="4"/>
        <w:rPr>
          <w:rFonts w:ascii="仿宋" w:hAnsi="仿宋"/>
        </w:rPr>
      </w:pPr>
      <w:bookmarkStart w:id="9" w:name="_Toc99557250"/>
      <w:r>
        <w:rPr>
          <w:rFonts w:hint="eastAsia" w:ascii="仿宋" w:hAnsi="仿宋"/>
        </w:rPr>
        <w:t>3.5.申报主体法定代表人身份证明文件</w:t>
      </w:r>
      <w:bookmarkEnd w:id="9"/>
    </w:p>
    <w:p>
      <w:pPr>
        <w:rPr>
          <w:rFonts w:ascii="仿宋" w:hAnsi="仿宋" w:eastAsia="仿宋"/>
        </w:rPr>
        <w:sectPr>
          <w:pgSz w:w="11906" w:h="16838"/>
          <w:pgMar w:top="1440" w:right="1800" w:bottom="1440" w:left="1800" w:header="851" w:footer="992" w:gutter="0"/>
          <w:cols w:space="425" w:num="1"/>
          <w:docGrid w:type="lines" w:linePitch="312" w:charSpace="0"/>
        </w:sectPr>
      </w:pPr>
    </w:p>
    <w:p>
      <w:pPr>
        <w:pStyle w:val="4"/>
        <w:rPr>
          <w:rFonts w:ascii="仿宋" w:hAnsi="仿宋"/>
        </w:rPr>
      </w:pPr>
      <w:bookmarkStart w:id="10" w:name="_Toc99557251"/>
      <w:r>
        <w:rPr>
          <w:rFonts w:hint="eastAsia" w:ascii="仿宋" w:hAnsi="仿宋"/>
        </w:rPr>
        <w:t>3.6.申报主体简介</w:t>
      </w:r>
      <w:bookmarkEnd w:id="10"/>
    </w:p>
    <w:p>
      <w:pPr>
        <w:rPr>
          <w:rFonts w:ascii="仿宋" w:hAnsi="仿宋" w:eastAsia="仿宋"/>
          <w:sz w:val="28"/>
          <w:szCs w:val="28"/>
        </w:rPr>
        <w:sectPr>
          <w:pgSz w:w="11906" w:h="16838"/>
          <w:pgMar w:top="1440" w:right="1800" w:bottom="1440" w:left="1800" w:header="851" w:footer="992" w:gutter="0"/>
          <w:cols w:space="425" w:num="1"/>
          <w:docGrid w:type="lines" w:linePitch="312" w:charSpace="0"/>
        </w:sectPr>
      </w:pPr>
      <w:r>
        <w:rPr>
          <w:rFonts w:hint="eastAsia" w:ascii="仿宋" w:hAnsi="仿宋" w:eastAsia="仿宋"/>
          <w:sz w:val="28"/>
          <w:szCs w:val="28"/>
          <w:highlight w:val="yellow"/>
        </w:rPr>
        <w:t>（要求：800字以内文字介绍，应包括申报主体的基本情况介绍、资质等内容）</w:t>
      </w:r>
    </w:p>
    <w:p>
      <w:pPr>
        <w:pStyle w:val="3"/>
      </w:pPr>
      <w:bookmarkStart w:id="11" w:name="_Toc99557252"/>
      <w:r>
        <w:rPr>
          <w:rFonts w:hint="eastAsia"/>
        </w:rPr>
        <w:t>4.满足基本条件材料</w:t>
      </w:r>
      <w:bookmarkEnd w:id="11"/>
    </w:p>
    <w:p>
      <w:pPr>
        <w:pStyle w:val="4"/>
        <w:rPr>
          <w:rFonts w:ascii="仿宋" w:hAnsi="仿宋"/>
        </w:rPr>
      </w:pPr>
      <w:bookmarkStart w:id="12" w:name="_Toc99557253"/>
      <w:r>
        <w:rPr>
          <w:rFonts w:hint="eastAsia" w:ascii="仿宋" w:hAnsi="仿宋"/>
        </w:rPr>
        <w:t>4.1</w:t>
      </w:r>
      <w:r>
        <w:rPr>
          <w:rFonts w:ascii="仿宋" w:hAnsi="仿宋"/>
        </w:rPr>
        <w:t>.</w:t>
      </w:r>
      <w:r>
        <w:rPr>
          <w:rFonts w:hint="eastAsia" w:ascii="仿宋" w:hAnsi="仿宋"/>
        </w:rPr>
        <w:t>《广州市建设工程规划验收合格证》</w:t>
      </w:r>
      <w:bookmarkEnd w:id="12"/>
    </w:p>
    <w:p>
      <w:pPr>
        <w:rPr>
          <w:rFonts w:hint="eastAsia" w:ascii="仿宋" w:hAnsi="仿宋" w:eastAsia="仿宋" w:cs="Times New Roman"/>
          <w:sz w:val="28"/>
          <w:szCs w:val="28"/>
        </w:rPr>
        <w:sectPr>
          <w:pgSz w:w="11906" w:h="16838"/>
          <w:pgMar w:top="1440" w:right="1800" w:bottom="1440" w:left="1800" w:header="851" w:footer="992" w:gutter="0"/>
          <w:cols w:space="425" w:num="1"/>
          <w:docGrid w:type="lines" w:linePitch="312" w:charSpace="0"/>
        </w:sectPr>
      </w:pPr>
      <w:r>
        <w:rPr>
          <w:rFonts w:hint="eastAsia" w:ascii="仿宋" w:hAnsi="仿宋" w:eastAsia="仿宋" w:cs="Times New Roman"/>
          <w:sz w:val="28"/>
          <w:szCs w:val="28"/>
        </w:rPr>
        <w:t>（要求：须提供合格证首页、明细表）</w:t>
      </w:r>
    </w:p>
    <w:p>
      <w:pPr>
        <w:pStyle w:val="4"/>
        <w:rPr>
          <w:rFonts w:ascii="仿宋" w:hAnsi="仿宋"/>
        </w:rPr>
      </w:pPr>
      <w:bookmarkStart w:id="13" w:name="_Toc99557254"/>
      <w:r>
        <w:rPr>
          <w:rFonts w:hint="eastAsia" w:ascii="仿宋" w:hAnsi="仿宋"/>
        </w:rPr>
        <w:t>4.2.关于参评楼宇未发生重大安全责任事故的情况说明</w:t>
      </w:r>
      <w:bookmarkEnd w:id="13"/>
    </w:p>
    <w:p>
      <w:pPr>
        <w:rPr>
          <w:rFonts w:hint="eastAsia" w:ascii="仿宋" w:hAnsi="仿宋" w:eastAsia="仿宋" w:cs="Times New Roman"/>
          <w:sz w:val="28"/>
          <w:szCs w:val="28"/>
          <w:lang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Times New Roman"/>
          <w:sz w:val="28"/>
          <w:szCs w:val="28"/>
          <w:lang w:eastAsia="zh-CN"/>
        </w:rPr>
        <w:t>（</w:t>
      </w:r>
      <w:r>
        <w:rPr>
          <w:rFonts w:hint="eastAsia" w:ascii="仿宋" w:hAnsi="仿宋" w:eastAsia="仿宋" w:cs="Times New Roman"/>
          <w:sz w:val="28"/>
          <w:szCs w:val="28"/>
          <w:lang w:val="en-US" w:eastAsia="zh-CN"/>
        </w:rPr>
        <w:t>要求：以所属辖区派出所出具的说明为准</w:t>
      </w:r>
      <w:r>
        <w:rPr>
          <w:rFonts w:hint="eastAsia" w:ascii="仿宋" w:hAnsi="仿宋" w:eastAsia="仿宋" w:cs="Times New Roman"/>
          <w:sz w:val="28"/>
          <w:szCs w:val="28"/>
          <w:lang w:eastAsia="zh-CN"/>
        </w:rPr>
        <w:t>）</w:t>
      </w:r>
    </w:p>
    <w:p>
      <w:pPr>
        <w:pStyle w:val="4"/>
        <w:rPr>
          <w:rFonts w:ascii="仿宋" w:hAnsi="仿宋"/>
        </w:rPr>
      </w:pPr>
      <w:bookmarkStart w:id="14" w:name="_Toc99557255"/>
      <w:r>
        <w:rPr>
          <w:rFonts w:hint="eastAsia" w:ascii="仿宋" w:hAnsi="仿宋"/>
        </w:rPr>
        <w:t>4.3. 关于参评楼宇一年内无因消防违法行为或火灾隐患被行政处罚的情况说明</w:t>
      </w:r>
      <w:bookmarkEnd w:id="14"/>
    </w:p>
    <w:p>
      <w:pPr>
        <w:rPr>
          <w:rFonts w:hint="default" w:ascii="仿宋" w:hAnsi="仿宋" w:eastAsia="仿宋" w:cs="Times New Roman"/>
          <w:sz w:val="28"/>
          <w:szCs w:val="28"/>
          <w:lang w:val="en-US"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Times New Roman"/>
          <w:sz w:val="28"/>
          <w:szCs w:val="28"/>
          <w:lang w:val="en-US" w:eastAsia="zh-CN"/>
        </w:rPr>
        <w:t>（要求：以所属辖区消防救援站出具的说明为准）</w:t>
      </w:r>
    </w:p>
    <w:p>
      <w:pPr>
        <w:pStyle w:val="4"/>
        <w:rPr>
          <w:rFonts w:ascii="仿宋" w:hAnsi="仿宋"/>
        </w:rPr>
      </w:pPr>
      <w:bookmarkStart w:id="15" w:name="_Toc99557256"/>
      <w:r>
        <w:rPr>
          <w:rFonts w:hint="eastAsia" w:ascii="仿宋" w:hAnsi="仿宋"/>
        </w:rPr>
        <w:t>4.4.参评楼宇的卫生防疫预案</w:t>
      </w:r>
      <w:bookmarkEnd w:id="15"/>
    </w:p>
    <w:p>
      <w:pPr>
        <w:rPr>
          <w:rFonts w:hint="eastAsia" w:ascii="仿宋" w:hAnsi="仿宋" w:eastAsia="仿宋" w:cs="Times New Roman"/>
          <w:sz w:val="28"/>
          <w:szCs w:val="28"/>
        </w:rPr>
      </w:pPr>
      <w:r>
        <w:rPr>
          <w:rFonts w:hint="eastAsia" w:ascii="仿宋" w:hAnsi="仿宋" w:eastAsia="仿宋" w:cs="Times New Roman"/>
          <w:sz w:val="28"/>
          <w:szCs w:val="28"/>
        </w:rPr>
        <w:t>（要求：根据广东省新冠肺炎防控指挥办疫情防控组《商务楼宇（写字楼）等人员密集办公场所疫情防控与应急处置工作指引（第一版）》要求为主）</w:t>
      </w:r>
    </w:p>
    <w:p>
      <w:pPr>
        <w:rPr>
          <w:rFonts w:ascii="仿宋" w:hAnsi="仿宋" w:eastAsia="仿宋"/>
        </w:rPr>
        <w:sectPr>
          <w:pgSz w:w="11906" w:h="16838"/>
          <w:pgMar w:top="1440" w:right="1800" w:bottom="1440" w:left="1800" w:header="851" w:footer="992" w:gutter="0"/>
          <w:cols w:space="425" w:num="1"/>
          <w:docGrid w:type="lines" w:linePitch="312" w:charSpace="0"/>
        </w:sectPr>
      </w:pPr>
    </w:p>
    <w:p>
      <w:pPr>
        <w:pStyle w:val="4"/>
        <w:rPr>
          <w:rFonts w:ascii="仿宋" w:hAnsi="仿宋"/>
        </w:rPr>
      </w:pPr>
      <w:bookmarkStart w:id="16" w:name="_Toc99557257"/>
      <w:r>
        <w:rPr>
          <w:rFonts w:hint="eastAsia" w:ascii="仿宋" w:hAnsi="仿宋"/>
        </w:rPr>
        <w:t>4.5. 特种设备维保合同</w:t>
      </w:r>
      <w:bookmarkEnd w:id="16"/>
    </w:p>
    <w:p>
      <w:pPr>
        <w:rPr>
          <w:rFonts w:ascii="仿宋" w:hAnsi="仿宋" w:eastAsia="仿宋"/>
          <w:sz w:val="28"/>
          <w:szCs w:val="28"/>
        </w:rPr>
      </w:pPr>
      <w:r>
        <w:rPr>
          <w:rFonts w:hint="eastAsia" w:ascii="仿宋" w:hAnsi="仿宋" w:eastAsia="仿宋"/>
          <w:sz w:val="28"/>
          <w:szCs w:val="28"/>
        </w:rPr>
        <w:t>（要求：须提供近期电梯维保合同的首页、关键页）</w:t>
      </w:r>
    </w:p>
    <w:p>
      <w:pPr>
        <w:rPr>
          <w:rFonts w:ascii="仿宋" w:hAnsi="仿宋" w:eastAsia="仿宋"/>
        </w:rPr>
        <w:sectPr>
          <w:pgSz w:w="11906" w:h="16838"/>
          <w:pgMar w:top="1440" w:right="1800" w:bottom="1440" w:left="1800" w:header="851" w:footer="992" w:gutter="0"/>
          <w:cols w:space="425" w:num="1"/>
          <w:docGrid w:type="lines" w:linePitch="312" w:charSpace="0"/>
        </w:sectPr>
      </w:pPr>
    </w:p>
    <w:p>
      <w:pPr>
        <w:pStyle w:val="4"/>
        <w:rPr>
          <w:rFonts w:ascii="仿宋" w:hAnsi="仿宋"/>
        </w:rPr>
      </w:pPr>
      <w:bookmarkStart w:id="17" w:name="_Toc99557258"/>
      <w:r>
        <w:rPr>
          <w:rFonts w:hint="eastAsia" w:ascii="仿宋" w:hAnsi="仿宋"/>
        </w:rPr>
        <w:t>4.6. 《特种设备使用登记证》</w:t>
      </w:r>
      <w:bookmarkEnd w:id="17"/>
    </w:p>
    <w:p>
      <w:pPr>
        <w:rPr>
          <w:rFonts w:hint="eastAsia" w:ascii="仿宋" w:hAnsi="仿宋" w:eastAsia="仿宋" w:cs="Times New Roman"/>
          <w:sz w:val="28"/>
          <w:szCs w:val="28"/>
          <w:lang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Times New Roman"/>
          <w:sz w:val="28"/>
          <w:szCs w:val="28"/>
          <w:lang w:eastAsia="zh-CN"/>
        </w:rPr>
        <w:t>（</w:t>
      </w:r>
      <w:r>
        <w:rPr>
          <w:rFonts w:hint="eastAsia" w:ascii="仿宋" w:hAnsi="仿宋" w:eastAsia="仿宋" w:cs="Times New Roman"/>
          <w:sz w:val="28"/>
          <w:szCs w:val="28"/>
          <w:lang w:val="en-US" w:eastAsia="zh-CN"/>
        </w:rPr>
        <w:t>要求：以广州市质量技术监督局出具的证件为准</w:t>
      </w:r>
      <w:r>
        <w:rPr>
          <w:rFonts w:hint="eastAsia" w:ascii="仿宋" w:hAnsi="仿宋" w:eastAsia="仿宋" w:cs="Times New Roman"/>
          <w:sz w:val="28"/>
          <w:szCs w:val="28"/>
          <w:lang w:eastAsia="zh-CN"/>
        </w:rPr>
        <w:t>）</w:t>
      </w:r>
    </w:p>
    <w:p>
      <w:pPr>
        <w:pStyle w:val="4"/>
        <w:rPr>
          <w:rFonts w:ascii="仿宋" w:hAnsi="仿宋"/>
        </w:rPr>
      </w:pPr>
      <w:bookmarkStart w:id="18" w:name="_Toc99557259"/>
      <w:r>
        <w:rPr>
          <w:rFonts w:hint="eastAsia" w:ascii="仿宋" w:hAnsi="仿宋"/>
        </w:rPr>
        <w:t>4.7. 特种设备《使用标志》</w:t>
      </w:r>
      <w:bookmarkEnd w:id="18"/>
    </w:p>
    <w:p>
      <w:pPr>
        <w:rPr>
          <w:rFonts w:hint="eastAsia" w:ascii="仿宋" w:hAnsi="仿宋" w:eastAsia="仿宋" w:cs="Times New Roman"/>
          <w:sz w:val="28"/>
          <w:szCs w:val="28"/>
          <w:lang w:val="en-US"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Times New Roman"/>
          <w:sz w:val="28"/>
          <w:szCs w:val="28"/>
          <w:lang w:val="en-US" w:eastAsia="zh-CN"/>
        </w:rPr>
        <w:t>（要求：张贴在参评楼宇的特种设备显著位置的《使用标志》实景图）</w:t>
      </w:r>
    </w:p>
    <w:p>
      <w:pPr>
        <w:pStyle w:val="4"/>
        <w:rPr>
          <w:rFonts w:ascii="仿宋" w:hAnsi="仿宋"/>
        </w:rPr>
      </w:pPr>
      <w:bookmarkStart w:id="19" w:name="_Toc99557260"/>
      <w:r>
        <w:rPr>
          <w:rFonts w:hint="eastAsia" w:ascii="仿宋" w:hAnsi="仿宋"/>
        </w:rPr>
        <w:t>4.8. 特种设备维保记录</w:t>
      </w:r>
      <w:bookmarkEnd w:id="19"/>
    </w:p>
    <w:p>
      <w:pPr>
        <w:rPr>
          <w:rFonts w:hint="eastAsia" w:ascii="仿宋" w:hAnsi="仿宋" w:eastAsia="仿宋" w:cs="Times New Roman"/>
          <w:sz w:val="28"/>
          <w:szCs w:val="28"/>
          <w:lang w:val="en-US"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Times New Roman"/>
          <w:sz w:val="28"/>
          <w:szCs w:val="28"/>
          <w:lang w:val="en-US" w:eastAsia="zh-CN"/>
        </w:rPr>
        <w:t>（要求：参评楼宇近两个月维保记录）</w:t>
      </w:r>
    </w:p>
    <w:p>
      <w:pPr>
        <w:pStyle w:val="3"/>
      </w:pPr>
      <w:bookmarkStart w:id="20" w:name="_Toc99557261"/>
      <w:r>
        <w:rPr>
          <w:rFonts w:hint="eastAsia"/>
        </w:rPr>
        <w:t>5.参评楼宇简介</w:t>
      </w:r>
      <w:bookmarkEnd w:id="20"/>
    </w:p>
    <w:p>
      <w:pPr>
        <w:sectPr>
          <w:pgSz w:w="11906" w:h="16838"/>
          <w:pgMar w:top="1440" w:right="1800" w:bottom="1440" w:left="1800" w:header="851" w:footer="992" w:gutter="0"/>
          <w:cols w:space="425" w:num="1"/>
          <w:docGrid w:type="lines" w:linePitch="312" w:charSpace="0"/>
        </w:sectPr>
      </w:pPr>
      <w:r>
        <w:rPr>
          <w:rFonts w:hint="eastAsia" w:ascii="仿宋" w:hAnsi="仿宋" w:eastAsia="仿宋"/>
          <w:sz w:val="28"/>
          <w:szCs w:val="28"/>
          <w:highlight w:val="yellow"/>
        </w:rPr>
        <w:t>（要求：800 字以内文字介绍，1-2 张大厦外立面照片）</w:t>
      </w: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pStyle w:val="2"/>
        <w:rPr>
          <w:sz w:val="56"/>
          <w:szCs w:val="40"/>
        </w:rPr>
        <w:sectPr>
          <w:pgSz w:w="11906" w:h="16838"/>
          <w:pgMar w:top="1440" w:right="1800" w:bottom="1440" w:left="1800" w:header="851" w:footer="992" w:gutter="0"/>
          <w:cols w:space="425" w:num="1"/>
          <w:docGrid w:type="lines" w:linePitch="312" w:charSpace="0"/>
        </w:sectPr>
      </w:pPr>
      <w:bookmarkStart w:id="21" w:name="_Toc99557262"/>
      <w:r>
        <w:rPr>
          <w:rFonts w:hint="eastAsia"/>
          <w:sz w:val="56"/>
          <w:szCs w:val="40"/>
        </w:rPr>
        <w:t>二、申报材料部分</w:t>
      </w:r>
      <w:bookmarkEnd w:id="21"/>
    </w:p>
    <w:p>
      <w:pPr>
        <w:pStyle w:val="3"/>
      </w:pPr>
      <w:bookmarkStart w:id="22" w:name="_Toc99557263"/>
      <w:r>
        <w:rPr>
          <w:rFonts w:hint="eastAsia"/>
        </w:rPr>
        <w:t>1.关于评分材料的书面说明</w:t>
      </w:r>
      <w:bookmarkEnd w:id="22"/>
    </w:p>
    <w:p>
      <w:pPr>
        <w:widowControl/>
        <w:spacing w:line="560" w:lineRule="exact"/>
        <w:jc w:val="center"/>
        <w:rPr>
          <w:rFonts w:ascii="方正小标宋_GBK" w:hAnsi="方正小标宋_GBK" w:eastAsia="方正小标宋_GBK" w:cs="方正小标宋_GBK"/>
          <w:sz w:val="44"/>
          <w:szCs w:val="44"/>
        </w:rPr>
      </w:pPr>
    </w:p>
    <w:p>
      <w:pPr>
        <w:widowControl/>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关于评分材料的承诺函</w:t>
      </w:r>
    </w:p>
    <w:p>
      <w:pPr>
        <w:widowControl/>
        <w:spacing w:line="560" w:lineRule="exact"/>
        <w:jc w:val="left"/>
        <w:rPr>
          <w:rFonts w:ascii="仿宋" w:hAnsi="仿宋" w:eastAsia="仿宋"/>
          <w:szCs w:val="32"/>
        </w:rPr>
      </w:pPr>
    </w:p>
    <w:p>
      <w:pPr>
        <w:spacing w:line="560" w:lineRule="exact"/>
        <w:ind w:firstLine="648"/>
        <w:rPr>
          <w:szCs w:val="32"/>
        </w:rPr>
      </w:pPr>
      <w:r>
        <w:rPr>
          <w:szCs w:val="32"/>
        </w:rPr>
        <w:t>我司作为</w:t>
      </w:r>
      <w:r>
        <w:rPr>
          <w:szCs w:val="32"/>
          <w:u w:val="single"/>
        </w:rPr>
        <w:t>（参评楼宇名称）</w:t>
      </w:r>
      <w:r>
        <w:rPr>
          <w:szCs w:val="32"/>
        </w:rPr>
        <w:t>参与202</w:t>
      </w:r>
      <w:r>
        <w:rPr>
          <w:rFonts w:hint="eastAsia"/>
          <w:szCs w:val="32"/>
        </w:rPr>
        <w:t>2</w:t>
      </w:r>
      <w:r>
        <w:rPr>
          <w:szCs w:val="32"/>
        </w:rPr>
        <w:t>年</w:t>
      </w:r>
      <w:r>
        <w:rPr>
          <w:rFonts w:hint="eastAsia"/>
          <w:szCs w:val="32"/>
        </w:rPr>
        <w:t>广州市</w:t>
      </w:r>
      <w:r>
        <w:rPr>
          <w:szCs w:val="32"/>
        </w:rPr>
        <w:t>商务写字楼等级评定的申报主体，</w:t>
      </w:r>
      <w:r>
        <w:rPr>
          <w:rFonts w:hint="eastAsia"/>
          <w:szCs w:val="32"/>
        </w:rPr>
        <w:t>所提交的</w:t>
      </w:r>
      <w:r>
        <w:rPr>
          <w:szCs w:val="32"/>
        </w:rPr>
        <w:t>评分材料已按《申报指南》要求</w:t>
      </w:r>
      <w:r>
        <w:rPr>
          <w:rFonts w:hint="eastAsia"/>
          <w:szCs w:val="32"/>
        </w:rPr>
        <w:t>达到充分且</w:t>
      </w:r>
      <w:r>
        <w:rPr>
          <w:szCs w:val="32"/>
        </w:rPr>
        <w:t>完整</w:t>
      </w:r>
      <w:r>
        <w:rPr>
          <w:rFonts w:hint="eastAsia"/>
          <w:szCs w:val="32"/>
        </w:rPr>
        <w:t>，</w:t>
      </w:r>
      <w:r>
        <w:rPr>
          <w:rFonts w:hint="eastAsia"/>
          <w:szCs w:val="32"/>
          <w:highlight w:val="yellow"/>
        </w:rPr>
        <w:t>并承诺在通过资格预审后不再另行提交关于评分相关的书面及附件材料。</w:t>
      </w:r>
    </w:p>
    <w:p>
      <w:pPr>
        <w:spacing w:line="560" w:lineRule="exact"/>
        <w:ind w:firstLine="648"/>
        <w:rPr>
          <w:szCs w:val="32"/>
        </w:rPr>
      </w:pPr>
      <w:r>
        <w:rPr>
          <w:rFonts w:hint="eastAsia"/>
          <w:szCs w:val="32"/>
        </w:rPr>
        <w:t>特此承诺。</w:t>
      </w:r>
    </w:p>
    <w:p>
      <w:pPr>
        <w:spacing w:line="560" w:lineRule="exact"/>
        <w:ind w:firstLine="648"/>
        <w:rPr>
          <w:szCs w:val="32"/>
        </w:rPr>
      </w:pPr>
    </w:p>
    <w:p>
      <w:pPr>
        <w:spacing w:line="560" w:lineRule="exact"/>
        <w:rPr>
          <w:rFonts w:ascii="仿宋" w:hAnsi="仿宋" w:eastAsia="仿宋"/>
          <w:szCs w:val="32"/>
        </w:rPr>
      </w:pPr>
    </w:p>
    <w:p>
      <w:pPr>
        <w:spacing w:line="560" w:lineRule="exact"/>
        <w:rPr>
          <w:rFonts w:ascii="仿宋" w:hAnsi="仿宋" w:eastAsia="仿宋"/>
          <w:szCs w:val="32"/>
        </w:rPr>
      </w:pPr>
    </w:p>
    <w:p>
      <w:pPr>
        <w:spacing w:line="560" w:lineRule="exact"/>
        <w:ind w:firstLine="3040" w:firstLineChars="950"/>
        <w:rPr>
          <w:szCs w:val="32"/>
        </w:rPr>
      </w:pPr>
      <w:r>
        <w:rPr>
          <w:szCs w:val="32"/>
        </w:rPr>
        <w:t>申报主体名称（加盖公章）：</w:t>
      </w:r>
    </w:p>
    <w:p>
      <w:pPr>
        <w:spacing w:line="560" w:lineRule="exact"/>
        <w:ind w:firstLine="6080" w:firstLineChars="1900"/>
        <w:rPr>
          <w:rFonts w:eastAsia="黑体"/>
        </w:rPr>
      </w:pPr>
      <w:r>
        <w:rPr>
          <w:szCs w:val="32"/>
        </w:rPr>
        <w:t>日期：</w:t>
      </w:r>
    </w:p>
    <w:p/>
    <w:p>
      <w:pPr>
        <w:spacing w:line="560" w:lineRule="exact"/>
        <w:rPr>
          <w:rFonts w:ascii="仿宋" w:hAnsi="仿宋" w:eastAsia="仿宋"/>
          <w:szCs w:val="32"/>
        </w:rPr>
      </w:pPr>
    </w:p>
    <w:p>
      <w:pPr>
        <w:spacing w:line="560" w:lineRule="exact"/>
        <w:rPr>
          <w:rFonts w:ascii="仿宋" w:hAnsi="仿宋" w:eastAsia="仿宋"/>
          <w:szCs w:val="32"/>
        </w:rPr>
      </w:pPr>
    </w:p>
    <w:p>
      <w:pPr>
        <w:spacing w:line="560" w:lineRule="exact"/>
        <w:rPr>
          <w:rFonts w:ascii="仿宋" w:hAnsi="仿宋" w:eastAsia="仿宋"/>
          <w:szCs w:val="32"/>
        </w:rPr>
      </w:pPr>
    </w:p>
    <w:p>
      <w:pPr>
        <w:spacing w:line="560" w:lineRule="exact"/>
        <w:rPr>
          <w:rFonts w:ascii="仿宋" w:hAnsi="仿宋" w:eastAsia="仿宋"/>
          <w:szCs w:val="32"/>
        </w:rPr>
      </w:pPr>
    </w:p>
    <w:p>
      <w:pPr>
        <w:widowControl/>
        <w:jc w:val="left"/>
        <w:rPr>
          <w:rFonts w:ascii="仿宋" w:hAnsi="仿宋" w:eastAsia="仿宋"/>
          <w:szCs w:val="32"/>
        </w:rPr>
      </w:pPr>
      <w:r>
        <w:rPr>
          <w:rFonts w:ascii="仿宋" w:hAnsi="仿宋" w:eastAsia="仿宋"/>
          <w:szCs w:val="32"/>
        </w:rPr>
        <w:br w:type="page"/>
      </w:r>
    </w:p>
    <w:p>
      <w:pPr>
        <w:sectPr>
          <w:pgSz w:w="11906" w:h="16838"/>
          <w:pgMar w:top="1440" w:right="1800" w:bottom="1440" w:left="1800" w:header="851" w:footer="992" w:gutter="0"/>
          <w:cols w:space="425" w:num="1"/>
          <w:docGrid w:type="lines" w:linePitch="435" w:charSpace="0"/>
        </w:sectPr>
      </w:pPr>
    </w:p>
    <w:p>
      <w:pPr>
        <w:pStyle w:val="3"/>
      </w:pPr>
      <w:bookmarkStart w:id="23" w:name="_Toc99557264"/>
      <w:r>
        <w:rPr>
          <w:rFonts w:hint="eastAsia"/>
        </w:rPr>
        <w:t>2.评分材料</w:t>
      </w:r>
      <w:bookmarkEnd w:id="23"/>
    </w:p>
    <w:p>
      <w:pPr>
        <w:pStyle w:val="4"/>
        <w:rPr>
          <w:rFonts w:ascii="仿宋" w:hAnsi="仿宋"/>
        </w:rPr>
      </w:pPr>
      <w:bookmarkStart w:id="24" w:name="_Toc99557265"/>
      <w:r>
        <w:rPr>
          <w:rFonts w:hint="eastAsia" w:ascii="仿宋" w:hAnsi="仿宋"/>
        </w:rPr>
        <w:t>2.1.及2.2.楼宇红线范围周边1000m地图</w:t>
      </w:r>
      <w:bookmarkEnd w:id="24"/>
    </w:p>
    <w:p>
      <w:pPr>
        <w:rPr>
          <w:rFonts w:ascii="仿宋" w:hAnsi="仿宋" w:eastAsia="仿宋"/>
          <w:sz w:val="28"/>
          <w:szCs w:val="28"/>
        </w:rPr>
      </w:pPr>
      <w:r>
        <w:rPr>
          <w:rFonts w:hint="eastAsia" w:ascii="仿宋" w:hAnsi="仿宋" w:eastAsia="仿宋"/>
          <w:sz w:val="28"/>
          <w:szCs w:val="28"/>
        </w:rPr>
        <w:t>（说明：通过地图软件等工具，标注楼宇位置及红线范围、周边主要道路、公交站点、地铁站点、公寓、商住、星级酒店、休闲娱乐、购物中心等信息，以及补充相关设施图片）</w:t>
      </w:r>
    </w:p>
    <w:p>
      <w:pPr>
        <w:widowControl/>
        <w:jc w:val="left"/>
      </w:pPr>
      <w:r>
        <w:br w:type="page"/>
      </w:r>
    </w:p>
    <w:p>
      <w:pPr>
        <w:pStyle w:val="4"/>
        <w:rPr>
          <w:rFonts w:ascii="仿宋" w:hAnsi="仿宋"/>
        </w:rPr>
      </w:pPr>
      <w:bookmarkStart w:id="25" w:name="_Toc99557266"/>
      <w:r>
        <w:rPr>
          <w:rFonts w:hint="eastAsia" w:ascii="仿宋" w:hAnsi="仿宋"/>
        </w:rPr>
        <w:t>2.3.1.《建设工程竣工验收备案表》</w:t>
      </w:r>
      <w:bookmarkEnd w:id="25"/>
    </w:p>
    <w:p>
      <w:pPr>
        <w:rPr>
          <w:rFonts w:ascii="仿宋" w:hAnsi="仿宋" w:eastAsia="仿宋"/>
          <w:sz w:val="28"/>
          <w:szCs w:val="28"/>
        </w:rPr>
      </w:pPr>
      <w:r>
        <w:rPr>
          <w:rFonts w:hint="eastAsia" w:ascii="仿宋" w:hAnsi="仿宋" w:eastAsia="仿宋"/>
          <w:sz w:val="28"/>
          <w:szCs w:val="28"/>
        </w:rPr>
        <w:t>（说明：申请时提交复印件，原件于现场评审环节查验，《建设工程规划验收合格证》盖章页、首页及明细表页为评审必备检查项，如办公面积数据为楼宇招商系统后台数据，需同步补充证明文件并加盖公章）</w:t>
      </w:r>
    </w:p>
    <w:p>
      <w:pPr>
        <w:widowControl/>
        <w:jc w:val="left"/>
        <w:rPr>
          <w:b/>
          <w:bCs/>
          <w:szCs w:val="32"/>
        </w:rPr>
      </w:pPr>
      <w:r>
        <w:br w:type="page"/>
      </w:r>
    </w:p>
    <w:p>
      <w:pPr>
        <w:pStyle w:val="4"/>
        <w:rPr>
          <w:rFonts w:ascii="仿宋" w:hAnsi="仿宋"/>
        </w:rPr>
      </w:pPr>
      <w:bookmarkStart w:id="26" w:name="_Toc99557267"/>
      <w:r>
        <w:rPr>
          <w:rFonts w:hint="eastAsia" w:ascii="仿宋" w:hAnsi="仿宋"/>
        </w:rPr>
        <w:t>2.3.2.《规划验收合格证》</w:t>
      </w:r>
      <w:bookmarkEnd w:id="26"/>
    </w:p>
    <w:p>
      <w:pPr>
        <w:rPr>
          <w:rFonts w:ascii="仿宋" w:hAnsi="仿宋" w:eastAsia="仿宋"/>
          <w:sz w:val="28"/>
          <w:szCs w:val="28"/>
        </w:rPr>
      </w:pPr>
      <w:r>
        <w:rPr>
          <w:rFonts w:hint="eastAsia" w:ascii="仿宋" w:hAnsi="仿宋" w:eastAsia="仿宋"/>
          <w:sz w:val="28"/>
          <w:szCs w:val="28"/>
        </w:rPr>
        <w:t>（说明：申请时提交复印件，原件于现场评审环节查验，《建设工程规划验收合格证》盖章页、首页及明细表页为评审必备检查项，如办公面积数据为楼宇招商系统后台数据，需同步补充证明文件并加盖公章）</w:t>
      </w:r>
    </w:p>
    <w:p>
      <w:pPr>
        <w:rPr>
          <w:rFonts w:ascii="仿宋" w:hAnsi="仿宋" w:eastAsia="仿宋"/>
        </w:rPr>
      </w:pPr>
    </w:p>
    <w:p>
      <w:pPr>
        <w:widowControl/>
        <w:jc w:val="left"/>
        <w:rPr>
          <w:rFonts w:ascii="仿宋" w:hAnsi="仿宋" w:eastAsia="仿宋"/>
          <w:b/>
          <w:bCs/>
          <w:szCs w:val="32"/>
        </w:rPr>
      </w:pPr>
      <w:r>
        <w:rPr>
          <w:rFonts w:ascii="仿宋" w:hAnsi="仿宋" w:eastAsia="仿宋"/>
        </w:rPr>
        <w:br w:type="page"/>
      </w:r>
    </w:p>
    <w:p>
      <w:pPr>
        <w:pStyle w:val="4"/>
        <w:rPr>
          <w:rFonts w:ascii="仿宋" w:hAnsi="仿宋"/>
        </w:rPr>
      </w:pPr>
      <w:bookmarkStart w:id="27" w:name="_Toc99557268"/>
      <w:r>
        <w:rPr>
          <w:rFonts w:hint="eastAsia" w:ascii="仿宋" w:hAnsi="仿宋"/>
        </w:rPr>
        <w:t>2.4.办公区域实景图片</w:t>
      </w:r>
      <w:bookmarkEnd w:id="27"/>
    </w:p>
    <w:p>
      <w:pPr>
        <w:rPr>
          <w:rFonts w:ascii="仿宋" w:hAnsi="仿宋" w:eastAsia="仿宋"/>
          <w:sz w:val="28"/>
          <w:szCs w:val="28"/>
        </w:rPr>
      </w:pPr>
      <w:r>
        <w:rPr>
          <w:rFonts w:hint="eastAsia" w:ascii="仿宋" w:hAnsi="仿宋" w:eastAsia="仿宋"/>
          <w:sz w:val="28"/>
          <w:szCs w:val="28"/>
        </w:rPr>
        <w:t>（说明：图片应包括办公区域或样板房全景、间隔设施、天花系统（包括天花、灯盘、烟感、喷淋、出回风口）等，并在现场评审环节现场查勘）</w:t>
      </w:r>
    </w:p>
    <w:p>
      <w:pPr>
        <w:widowControl/>
        <w:jc w:val="left"/>
        <w:rPr>
          <w:b/>
          <w:bCs/>
          <w:szCs w:val="32"/>
        </w:rPr>
      </w:pPr>
      <w:r>
        <w:br w:type="page"/>
      </w:r>
    </w:p>
    <w:p>
      <w:pPr>
        <w:pStyle w:val="4"/>
        <w:rPr>
          <w:rFonts w:ascii="仿宋" w:hAnsi="仿宋"/>
        </w:rPr>
      </w:pPr>
      <w:bookmarkStart w:id="28" w:name="_Toc99557269"/>
      <w:r>
        <w:rPr>
          <w:rFonts w:hint="eastAsia" w:ascii="仿宋" w:hAnsi="仿宋"/>
        </w:rPr>
        <w:t>2.5.1.楼宇平面图纸并标注客梯、货梯位置</w:t>
      </w:r>
      <w:bookmarkEnd w:id="28"/>
    </w:p>
    <w:p>
      <w:pPr>
        <w:rPr>
          <w:rFonts w:ascii="仿宋" w:hAnsi="仿宋" w:eastAsia="仿宋"/>
          <w:sz w:val="28"/>
          <w:szCs w:val="28"/>
        </w:rPr>
      </w:pPr>
      <w:r>
        <w:rPr>
          <w:rFonts w:hint="eastAsia" w:ascii="仿宋" w:hAnsi="仿宋" w:eastAsia="仿宋"/>
          <w:sz w:val="28"/>
          <w:szCs w:val="28"/>
        </w:rPr>
        <w:t>（说明：参评楼宇首层平面图纸</w:t>
      </w:r>
      <w:r>
        <w:rPr>
          <w:rFonts w:hint="eastAsia" w:ascii="仿宋" w:hAnsi="仿宋" w:eastAsia="仿宋"/>
          <w:sz w:val="28"/>
          <w:szCs w:val="28"/>
          <w:lang w:eastAsia="zh-CN"/>
        </w:rPr>
        <w:t>，</w:t>
      </w:r>
      <w:r>
        <w:rPr>
          <w:rFonts w:hint="eastAsia" w:ascii="仿宋" w:hAnsi="仿宋" w:eastAsia="仿宋"/>
          <w:sz w:val="28"/>
          <w:szCs w:val="28"/>
        </w:rPr>
        <w:t>包括</w:t>
      </w:r>
      <w:r>
        <w:rPr>
          <w:rFonts w:hint="eastAsia" w:ascii="仿宋" w:hAnsi="仿宋" w:eastAsia="仿宋"/>
          <w:sz w:val="28"/>
          <w:szCs w:val="28"/>
          <w:lang w:eastAsia="zh-CN"/>
        </w:rPr>
        <w:t>：</w:t>
      </w:r>
      <w:r>
        <w:rPr>
          <w:rFonts w:hint="eastAsia" w:ascii="仿宋" w:hAnsi="仿宋" w:eastAsia="仿宋"/>
          <w:sz w:val="28"/>
          <w:szCs w:val="28"/>
        </w:rPr>
        <w:t>客梯、货梯位置、数量标注及文字说明</w:t>
      </w:r>
      <w:r>
        <w:rPr>
          <w:rFonts w:hint="eastAsia" w:ascii="仿宋" w:hAnsi="仿宋" w:eastAsia="仿宋"/>
          <w:sz w:val="28"/>
          <w:szCs w:val="28"/>
          <w:lang w:eastAsia="zh-CN"/>
        </w:rPr>
        <w:t>，</w:t>
      </w:r>
      <w:r>
        <w:rPr>
          <w:rFonts w:hint="eastAsia" w:ascii="仿宋" w:hAnsi="仿宋" w:eastAsia="仿宋"/>
          <w:sz w:val="28"/>
          <w:szCs w:val="28"/>
        </w:rPr>
        <w:t>6-12张视频截图（一前一后，含年月日及分秒的时间显示），视频截图为参评楼宇分别在3天录制3段带时间显示的高峰期（8:40-9:00）时间段工作人员候梯的视频，每段视频截图在申请材料中需附上具体候梯时间的文字说明）</w:t>
      </w:r>
    </w:p>
    <w:p>
      <w:pPr>
        <w:widowControl/>
        <w:jc w:val="left"/>
        <w:rPr>
          <w:rFonts w:ascii="仿宋" w:hAnsi="仿宋" w:eastAsia="仿宋"/>
          <w:b/>
          <w:bCs/>
          <w:szCs w:val="32"/>
        </w:rPr>
      </w:pPr>
      <w:r>
        <w:rPr>
          <w:rFonts w:ascii="仿宋" w:hAnsi="仿宋" w:eastAsia="仿宋"/>
        </w:rPr>
        <w:br w:type="page"/>
      </w:r>
    </w:p>
    <w:p>
      <w:pPr>
        <w:pStyle w:val="4"/>
        <w:rPr>
          <w:rFonts w:ascii="仿宋" w:hAnsi="仿宋"/>
        </w:rPr>
      </w:pPr>
      <w:bookmarkStart w:id="29" w:name="_Toc99557270"/>
      <w:r>
        <w:rPr>
          <w:rFonts w:hint="eastAsia" w:ascii="仿宋" w:hAnsi="仿宋"/>
        </w:rPr>
        <w:t>2.5.2.电梯厅图片</w:t>
      </w:r>
      <w:bookmarkEnd w:id="29"/>
    </w:p>
    <w:p>
      <w:pPr>
        <w:rPr>
          <w:rFonts w:hint="eastAsia" w:ascii="仿宋" w:hAnsi="仿宋" w:eastAsia="仿宋"/>
          <w:sz w:val="28"/>
          <w:szCs w:val="28"/>
        </w:rPr>
      </w:pPr>
      <w:r>
        <w:rPr>
          <w:rFonts w:hint="eastAsia" w:ascii="仿宋" w:hAnsi="仿宋" w:eastAsia="仿宋"/>
          <w:sz w:val="28"/>
          <w:szCs w:val="28"/>
        </w:rPr>
        <w:t>（说明：2-5张客梯厅图片</w:t>
      </w:r>
      <w:r>
        <w:rPr>
          <w:rFonts w:hint="eastAsia" w:ascii="仿宋" w:hAnsi="仿宋" w:eastAsia="仿宋"/>
          <w:sz w:val="28"/>
          <w:szCs w:val="28"/>
          <w:lang w:eastAsia="zh-CN"/>
        </w:rPr>
        <w:t>，</w:t>
      </w:r>
      <w:r>
        <w:rPr>
          <w:rFonts w:hint="eastAsia" w:ascii="仿宋" w:hAnsi="仿宋" w:eastAsia="仿宋"/>
          <w:sz w:val="28"/>
          <w:szCs w:val="28"/>
          <w:lang w:val="en-US" w:eastAsia="zh-CN"/>
        </w:rPr>
        <w:t>以及2-5张货梯厅图片，</w:t>
      </w:r>
      <w:r>
        <w:rPr>
          <w:rFonts w:hint="eastAsia" w:ascii="仿宋" w:hAnsi="仿宋" w:eastAsia="仿宋"/>
          <w:sz w:val="28"/>
          <w:szCs w:val="28"/>
        </w:rPr>
        <w:t>客梯厅内配备通风系统或温度调节系统的图片及文字说明</w:t>
      </w:r>
      <w:r>
        <w:rPr>
          <w:rFonts w:hint="eastAsia" w:ascii="仿宋" w:hAnsi="仿宋" w:eastAsia="仿宋"/>
          <w:sz w:val="28"/>
          <w:szCs w:val="28"/>
        </w:rPr>
        <w:t>）</w:t>
      </w:r>
    </w:p>
    <w:p>
      <w:pPr>
        <w:widowControl/>
        <w:jc w:val="left"/>
        <w:rPr>
          <w:rFonts w:ascii="仿宋" w:hAnsi="仿宋" w:eastAsia="仿宋"/>
          <w:b/>
          <w:bCs/>
          <w:szCs w:val="32"/>
        </w:rPr>
      </w:pPr>
      <w:r>
        <w:rPr>
          <w:rFonts w:ascii="仿宋" w:hAnsi="仿宋" w:eastAsia="仿宋"/>
        </w:rPr>
        <w:br w:type="page"/>
      </w:r>
    </w:p>
    <w:p>
      <w:pPr>
        <w:pStyle w:val="4"/>
        <w:rPr>
          <w:rFonts w:ascii="仿宋" w:hAnsi="仿宋"/>
        </w:rPr>
      </w:pPr>
      <w:bookmarkStart w:id="30" w:name="_Toc99557271"/>
      <w:r>
        <w:rPr>
          <w:rFonts w:hint="eastAsia" w:ascii="仿宋" w:hAnsi="仿宋"/>
        </w:rPr>
        <w:t>2.6.1.停车位、无障碍车位、充电设施相关书面说明</w:t>
      </w:r>
      <w:bookmarkEnd w:id="30"/>
    </w:p>
    <w:p>
      <w:pPr>
        <w:rPr>
          <w:rFonts w:ascii="仿宋" w:hAnsi="仿宋" w:eastAsia="仿宋"/>
          <w:sz w:val="28"/>
          <w:szCs w:val="28"/>
        </w:rPr>
      </w:pPr>
      <w:r>
        <w:rPr>
          <w:rFonts w:hint="eastAsia" w:ascii="仿宋" w:hAnsi="仿宋" w:eastAsia="仿宋"/>
          <w:sz w:val="28"/>
          <w:szCs w:val="28"/>
        </w:rPr>
        <w:t>（说明情况、数量、比例、</w:t>
      </w:r>
      <w:r>
        <w:rPr>
          <w:rFonts w:hint="eastAsia" w:ascii="仿宋" w:hAnsi="仿宋" w:eastAsia="仿宋"/>
          <w:sz w:val="28"/>
          <w:szCs w:val="28"/>
          <w:lang w:val="en-US" w:eastAsia="zh-CN"/>
        </w:rPr>
        <w:t>3-5张</w:t>
      </w:r>
      <w:r>
        <w:rPr>
          <w:rFonts w:hint="eastAsia" w:ascii="仿宋" w:hAnsi="仿宋" w:eastAsia="仿宋"/>
          <w:sz w:val="28"/>
          <w:szCs w:val="28"/>
        </w:rPr>
        <w:t>实景图片等内容）</w:t>
      </w:r>
    </w:p>
    <w:p>
      <w:pPr>
        <w:rPr>
          <w:rFonts w:ascii="仿宋" w:hAnsi="仿宋" w:eastAsia="仿宋"/>
          <w:sz w:val="28"/>
          <w:szCs w:val="28"/>
        </w:rPr>
      </w:pPr>
      <w:r>
        <w:rPr>
          <w:rFonts w:hint="eastAsia" w:ascii="仿宋" w:hAnsi="仿宋" w:eastAsia="仿宋"/>
          <w:sz w:val="28"/>
          <w:szCs w:val="28"/>
        </w:rPr>
        <w:t>（说明：说明文件提交复印件，原件于现场评审环节中核验，并在现场评审环节中现场查勘设施情况）</w:t>
      </w:r>
    </w:p>
    <w:p>
      <w:pPr>
        <w:rPr>
          <w:rFonts w:ascii="仿宋" w:hAnsi="仿宋" w:eastAsia="仿宋"/>
          <w:b/>
          <w:bCs/>
          <w:szCs w:val="32"/>
        </w:rPr>
      </w:pPr>
      <w:r>
        <w:rPr>
          <w:rFonts w:ascii="仿宋" w:hAnsi="仿宋" w:eastAsia="仿宋"/>
        </w:rPr>
        <w:br w:type="page"/>
      </w:r>
    </w:p>
    <w:p>
      <w:pPr>
        <w:rPr>
          <w:rFonts w:ascii="仿宋" w:hAnsi="仿宋" w:eastAsia="仿宋"/>
          <w:sz w:val="28"/>
          <w:szCs w:val="28"/>
        </w:rPr>
      </w:pPr>
      <w:r>
        <w:rPr>
          <w:rFonts w:hint="eastAsia" w:ascii="仿宋" w:hAnsi="仿宋" w:eastAsia="仿宋"/>
          <w:b/>
          <w:bCs/>
          <w:szCs w:val="32"/>
        </w:rPr>
        <w:t>2.6.2.出入口识别系统、停车位数量显示系统相关书面说明</w:t>
      </w:r>
      <w:r>
        <w:rPr>
          <w:rFonts w:hint="eastAsia" w:ascii="仿宋" w:hAnsi="仿宋" w:eastAsia="仿宋"/>
          <w:sz w:val="28"/>
          <w:szCs w:val="28"/>
        </w:rPr>
        <w:t>（说明功能、</w:t>
      </w:r>
      <w:r>
        <w:rPr>
          <w:rFonts w:hint="eastAsia" w:ascii="仿宋" w:hAnsi="仿宋" w:eastAsia="仿宋"/>
          <w:sz w:val="28"/>
          <w:szCs w:val="28"/>
          <w:lang w:val="en-US" w:eastAsia="zh-CN"/>
        </w:rPr>
        <w:t>3-5张</w:t>
      </w:r>
      <w:r>
        <w:rPr>
          <w:rFonts w:hint="eastAsia" w:ascii="仿宋" w:hAnsi="仿宋" w:eastAsia="仿宋"/>
          <w:sz w:val="28"/>
          <w:szCs w:val="28"/>
        </w:rPr>
        <w:t>实景图片等内容）</w:t>
      </w:r>
    </w:p>
    <w:p>
      <w:pPr>
        <w:rPr>
          <w:rFonts w:ascii="仿宋" w:hAnsi="仿宋" w:eastAsia="仿宋"/>
          <w:sz w:val="28"/>
          <w:szCs w:val="28"/>
        </w:rPr>
      </w:pPr>
      <w:r>
        <w:rPr>
          <w:rFonts w:hint="eastAsia" w:ascii="仿宋" w:hAnsi="仿宋" w:eastAsia="仿宋"/>
          <w:sz w:val="28"/>
          <w:szCs w:val="28"/>
        </w:rPr>
        <w:t>（说明：提交证明材料复印件，原件于现场评审环节核验，并在现场评审环节中现场查勘系统使用情况。其中，停车位数量显示系统应具备车位数量显示，且主要出入口位置可显示剩余车位数量数；在停车场内有明确的车位引导系统，且可以实现反向寻车功能）</w:t>
      </w:r>
    </w:p>
    <w:p>
      <w:pPr>
        <w:rPr>
          <w:rFonts w:ascii="仿宋" w:hAnsi="仿宋" w:eastAsia="仿宋"/>
        </w:rPr>
      </w:pPr>
    </w:p>
    <w:p>
      <w:pPr>
        <w:widowControl/>
        <w:jc w:val="left"/>
        <w:rPr>
          <w:rFonts w:ascii="仿宋" w:hAnsi="仿宋" w:eastAsia="仿宋"/>
          <w:b/>
          <w:bCs/>
          <w:szCs w:val="32"/>
        </w:rPr>
      </w:pPr>
      <w:r>
        <w:rPr>
          <w:rFonts w:ascii="仿宋" w:hAnsi="仿宋" w:eastAsia="仿宋"/>
        </w:rPr>
        <w:br w:type="page"/>
      </w:r>
    </w:p>
    <w:p>
      <w:pPr>
        <w:pStyle w:val="4"/>
        <w:rPr>
          <w:rFonts w:ascii="仿宋" w:hAnsi="仿宋"/>
        </w:rPr>
      </w:pPr>
      <w:bookmarkStart w:id="31" w:name="_Toc99557272"/>
      <w:r>
        <w:rPr>
          <w:rFonts w:hint="eastAsia" w:ascii="仿宋" w:hAnsi="仿宋"/>
        </w:rPr>
        <w:t>2.7.标识标牌、无障碍设施图片</w:t>
      </w:r>
      <w:bookmarkEnd w:id="31"/>
    </w:p>
    <w:p>
      <w:pPr>
        <w:rPr>
          <w:rFonts w:ascii="仿宋" w:hAnsi="仿宋" w:eastAsia="仿宋"/>
          <w:sz w:val="28"/>
          <w:szCs w:val="28"/>
        </w:rPr>
      </w:pPr>
      <w:r>
        <w:rPr>
          <w:rFonts w:hint="eastAsia" w:ascii="仿宋" w:hAnsi="仿宋" w:eastAsia="仿宋"/>
          <w:sz w:val="28"/>
          <w:szCs w:val="28"/>
        </w:rPr>
        <w:t>（说明：10-15张标识标牌图片</w:t>
      </w:r>
      <w:r>
        <w:rPr>
          <w:rFonts w:hint="eastAsia" w:ascii="仿宋" w:hAnsi="仿宋" w:eastAsia="仿宋"/>
          <w:sz w:val="28"/>
          <w:szCs w:val="28"/>
          <w:lang w:eastAsia="zh-CN"/>
        </w:rPr>
        <w:t>，</w:t>
      </w:r>
      <w:r>
        <w:rPr>
          <w:rFonts w:hint="eastAsia" w:ascii="仿宋" w:hAnsi="仿宋" w:eastAsia="仿宋"/>
          <w:sz w:val="28"/>
          <w:szCs w:val="28"/>
        </w:rPr>
        <w:t>应包括中英文标识标牌，主要出入口、卫生间等无障碍设施及标识标牌，楼层、区域、功能、租户名牌、平面引导和消防安全 疏散、停车场指示牌等</w:t>
      </w:r>
      <w:r>
        <w:rPr>
          <w:rFonts w:hint="eastAsia" w:ascii="仿宋" w:hAnsi="仿宋" w:eastAsia="仿宋"/>
          <w:sz w:val="28"/>
          <w:szCs w:val="28"/>
          <w:lang w:eastAsia="zh-CN"/>
        </w:rPr>
        <w:t>，</w:t>
      </w:r>
      <w:r>
        <w:rPr>
          <w:rFonts w:hint="eastAsia" w:ascii="仿宋" w:hAnsi="仿宋" w:eastAsia="仿宋"/>
          <w:sz w:val="28"/>
          <w:szCs w:val="28"/>
        </w:rPr>
        <w:t>并在现场评审环节现场查勘）</w:t>
      </w:r>
    </w:p>
    <w:p>
      <w:pPr>
        <w:widowControl/>
        <w:jc w:val="left"/>
        <w:rPr>
          <w:rFonts w:ascii="仿宋" w:hAnsi="仿宋" w:eastAsia="仿宋"/>
          <w:b/>
          <w:bCs/>
          <w:szCs w:val="32"/>
        </w:rPr>
      </w:pPr>
      <w:r>
        <w:rPr>
          <w:rFonts w:ascii="仿宋" w:hAnsi="仿宋" w:eastAsia="仿宋"/>
        </w:rPr>
        <w:br w:type="page"/>
      </w:r>
    </w:p>
    <w:p>
      <w:pPr>
        <w:pStyle w:val="4"/>
        <w:rPr>
          <w:rFonts w:ascii="仿宋" w:hAnsi="仿宋"/>
        </w:rPr>
      </w:pPr>
      <w:bookmarkStart w:id="32" w:name="_Toc99557273"/>
      <w:r>
        <w:rPr>
          <w:rFonts w:hint="eastAsia" w:ascii="仿宋" w:hAnsi="仿宋"/>
        </w:rPr>
        <w:t>2.8.1.GB/T 50378《绿色建筑评价标准》取得认证、或获得国际性绿色建筑认证证明材料</w:t>
      </w:r>
      <w:bookmarkEnd w:id="32"/>
    </w:p>
    <w:p>
      <w:pPr>
        <w:rPr>
          <w:rFonts w:hint="eastAsia" w:ascii="仿宋" w:hAnsi="仿宋" w:eastAsia="仿宋"/>
          <w:sz w:val="28"/>
          <w:szCs w:val="28"/>
        </w:rPr>
      </w:pPr>
      <w:r>
        <w:rPr>
          <w:rFonts w:hint="eastAsia" w:ascii="仿宋" w:hAnsi="仿宋" w:eastAsia="仿宋"/>
          <w:sz w:val="28"/>
          <w:szCs w:val="28"/>
        </w:rPr>
        <w:t>（说明：提交证明材料复印件，原件与现场评审环节核验</w:t>
      </w:r>
      <w:r>
        <w:rPr>
          <w:rFonts w:hint="eastAsia" w:ascii="仿宋" w:hAnsi="仿宋" w:eastAsia="仿宋"/>
          <w:sz w:val="28"/>
          <w:szCs w:val="28"/>
          <w:lang w:eastAsia="zh-CN"/>
        </w:rPr>
        <w:t>，</w:t>
      </w:r>
      <w:r>
        <w:rPr>
          <w:rFonts w:hint="eastAsia" w:ascii="仿宋" w:hAnsi="仿宋" w:eastAsia="仿宋"/>
          <w:sz w:val="28"/>
          <w:szCs w:val="28"/>
        </w:rPr>
        <w:t>如参评楼宇曾进行绿色节能化改造工作的，还需提交绿色节能化改造工程的合同关键页及改造工程的文字介绍（800字以内））</w:t>
      </w:r>
    </w:p>
    <w:p>
      <w:pPr>
        <w:widowControl/>
        <w:jc w:val="left"/>
        <w:rPr>
          <w:rFonts w:ascii="仿宋" w:hAnsi="仿宋" w:eastAsia="仿宋"/>
          <w:b/>
          <w:bCs/>
          <w:szCs w:val="32"/>
        </w:rPr>
      </w:pPr>
      <w:r>
        <w:rPr>
          <w:rFonts w:ascii="仿宋" w:hAnsi="仿宋" w:eastAsia="仿宋"/>
        </w:rPr>
        <w:br w:type="page"/>
      </w:r>
    </w:p>
    <w:p>
      <w:pPr>
        <w:pStyle w:val="4"/>
        <w:rPr>
          <w:rFonts w:ascii="仿宋" w:hAnsi="仿宋"/>
        </w:rPr>
      </w:pPr>
      <w:bookmarkStart w:id="33" w:name="_Toc99557274"/>
      <w:r>
        <w:rPr>
          <w:rFonts w:hint="eastAsia" w:ascii="仿宋" w:hAnsi="仿宋"/>
        </w:rPr>
        <w:t>2.8.2.绿化及绿植的情况书面说明</w:t>
      </w:r>
      <w:bookmarkEnd w:id="33"/>
    </w:p>
    <w:p>
      <w:pPr>
        <w:rPr>
          <w:rFonts w:ascii="仿宋" w:hAnsi="仿宋" w:eastAsia="仿宋"/>
          <w:sz w:val="28"/>
          <w:szCs w:val="28"/>
        </w:rPr>
      </w:pPr>
      <w:r>
        <w:rPr>
          <w:rFonts w:hint="eastAsia" w:ascii="仿宋" w:hAnsi="仿宋" w:eastAsia="仿宋"/>
          <w:sz w:val="28"/>
          <w:szCs w:val="28"/>
        </w:rPr>
        <w:t>（包括绿地率，主要绿植覆盖范围、</w:t>
      </w:r>
      <w:r>
        <w:rPr>
          <w:rFonts w:hint="eastAsia" w:ascii="仿宋" w:hAnsi="仿宋" w:eastAsia="仿宋"/>
          <w:sz w:val="28"/>
          <w:szCs w:val="28"/>
          <w:lang w:val="en-US" w:eastAsia="zh-CN"/>
        </w:rPr>
        <w:t>3-5张</w:t>
      </w:r>
      <w:r>
        <w:rPr>
          <w:rFonts w:hint="eastAsia" w:ascii="仿宋" w:hAnsi="仿宋" w:eastAsia="仿宋"/>
          <w:sz w:val="28"/>
          <w:szCs w:val="28"/>
        </w:rPr>
        <w:t>图片等内容），并附上相关证件</w:t>
      </w:r>
    </w:p>
    <w:p>
      <w:pPr>
        <w:rPr>
          <w:rFonts w:ascii="仿宋" w:hAnsi="仿宋" w:eastAsia="仿宋"/>
          <w:sz w:val="28"/>
          <w:szCs w:val="28"/>
        </w:rPr>
      </w:pPr>
      <w:r>
        <w:rPr>
          <w:rFonts w:hint="eastAsia" w:ascii="仿宋" w:hAnsi="仿宋" w:eastAsia="仿宋"/>
          <w:sz w:val="28"/>
          <w:szCs w:val="28"/>
        </w:rPr>
        <w:t>（说明：在现场评审环节现场查勘）</w:t>
      </w:r>
    </w:p>
    <w:p>
      <w:pPr>
        <w:rPr>
          <w:rFonts w:ascii="仿宋" w:hAnsi="仿宋" w:eastAsia="仿宋"/>
          <w:sz w:val="28"/>
          <w:szCs w:val="28"/>
        </w:rPr>
      </w:pPr>
    </w:p>
    <w:p>
      <w:pPr>
        <w:widowControl/>
        <w:jc w:val="left"/>
        <w:rPr>
          <w:rFonts w:ascii="仿宋" w:hAnsi="仿宋" w:eastAsia="仿宋"/>
        </w:rPr>
      </w:pPr>
      <w:r>
        <w:rPr>
          <w:rFonts w:ascii="仿宋" w:hAnsi="仿宋" w:eastAsia="仿宋"/>
        </w:rPr>
        <w:br w:type="page"/>
      </w:r>
    </w:p>
    <w:p>
      <w:pPr>
        <w:pStyle w:val="4"/>
        <w:rPr>
          <w:rFonts w:ascii="仿宋" w:hAnsi="仿宋"/>
        </w:rPr>
      </w:pPr>
      <w:bookmarkStart w:id="34" w:name="_Toc99557275"/>
      <w:r>
        <w:rPr>
          <w:rFonts w:hint="eastAsia" w:ascii="仿宋" w:hAnsi="仿宋"/>
        </w:rPr>
        <w:t>2.9.楼宇外立面、大堂、楼道实景图片</w:t>
      </w:r>
      <w:bookmarkEnd w:id="34"/>
    </w:p>
    <w:p>
      <w:pPr>
        <w:rPr>
          <w:rFonts w:ascii="仿宋" w:hAnsi="仿宋" w:eastAsia="仿宋"/>
          <w:sz w:val="28"/>
          <w:szCs w:val="28"/>
        </w:rPr>
      </w:pPr>
      <w:r>
        <w:rPr>
          <w:rFonts w:hint="eastAsia" w:ascii="仿宋" w:hAnsi="仿宋" w:eastAsia="仿宋"/>
          <w:sz w:val="28"/>
          <w:szCs w:val="28"/>
        </w:rPr>
        <w:t>（说明：</w:t>
      </w:r>
      <w:r>
        <w:rPr>
          <w:rFonts w:hint="eastAsia" w:ascii="仿宋" w:hAnsi="仿宋" w:eastAsia="仿宋"/>
          <w:sz w:val="28"/>
          <w:szCs w:val="28"/>
          <w:lang w:val="en-US" w:eastAsia="zh-CN"/>
        </w:rPr>
        <w:t>3-5张图片</w:t>
      </w:r>
      <w:r>
        <w:rPr>
          <w:rFonts w:hint="eastAsia" w:ascii="仿宋" w:hAnsi="仿宋" w:eastAsia="仿宋"/>
          <w:sz w:val="28"/>
          <w:szCs w:val="28"/>
        </w:rPr>
        <w:t>现场评审环节实地查勘）</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35" w:name="_Toc99557276"/>
      <w:r>
        <w:rPr>
          <w:rFonts w:hint="eastAsia" w:ascii="仿宋" w:hAnsi="仿宋"/>
        </w:rPr>
        <w:t>2.10.1信息化系统</w:t>
      </w:r>
      <w:bookmarkEnd w:id="35"/>
    </w:p>
    <w:p>
      <w:pPr>
        <w:rPr>
          <w:rFonts w:ascii="仿宋" w:hAnsi="仿宋" w:eastAsia="仿宋"/>
        </w:rPr>
      </w:pPr>
      <w:r>
        <w:rPr>
          <w:rFonts w:hint="eastAsia" w:ascii="仿宋" w:hAnsi="仿宋" w:eastAsia="仿宋"/>
        </w:rPr>
        <w:t>2.10.1.物业管理系统、信息化设施运行管理系统、信息安全管理系统证明文件，其中物业管理系统证明文件应明确资料管理、收费管理、客服管理、基础数据管理、系统管理等功能，信息化设施运行管理系统应明确设备信息管理、厂家信息管理、报修信息管理、维修信息管理、设备运行监控等功能，信息安全管理系统应明确WAF防火墙、漏洞扫描、DDOS攻击防御、APT攻击防御、安全态势感知等功能</w:t>
      </w:r>
    </w:p>
    <w:p>
      <w:pPr>
        <w:rPr>
          <w:rFonts w:ascii="仿宋" w:hAnsi="仿宋" w:eastAsia="仿宋"/>
          <w:sz w:val="28"/>
          <w:szCs w:val="28"/>
        </w:rPr>
      </w:pPr>
      <w:r>
        <w:rPr>
          <w:rFonts w:hint="eastAsia" w:ascii="仿宋" w:hAnsi="仿宋" w:eastAsia="仿宋"/>
          <w:sz w:val="28"/>
          <w:szCs w:val="28"/>
        </w:rPr>
        <w:t>（说明：上述系统证明文件包括但不限于采购合同、安装合同、认证合同、运行记录等，委托第三方运营的须提交委托合同及第三方制作证明，</w:t>
      </w:r>
      <w:r>
        <w:rPr>
          <w:rFonts w:hint="eastAsia" w:ascii="仿宋" w:hAnsi="仿宋" w:eastAsia="仿宋"/>
          <w:sz w:val="28"/>
          <w:szCs w:val="28"/>
          <w:lang w:val="en-US" w:eastAsia="zh-CN"/>
        </w:rPr>
        <w:t>3-5张系统图片，</w:t>
      </w:r>
      <w:r>
        <w:rPr>
          <w:rFonts w:hint="eastAsia" w:ascii="仿宋" w:hAnsi="仿宋" w:eastAsia="仿宋"/>
          <w:sz w:val="28"/>
          <w:szCs w:val="28"/>
        </w:rPr>
        <w:t>以上证明文件提交复印件，原件于现场评审环节核验）</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36" w:name="_Toc99557277"/>
      <w:r>
        <w:rPr>
          <w:rFonts w:ascii="仿宋" w:hAnsi="仿宋"/>
        </w:rPr>
        <w:t>2.10.2.</w:t>
      </w:r>
      <w:r>
        <w:rPr>
          <w:rFonts w:hint="eastAsia" w:ascii="仿宋" w:hAnsi="仿宋"/>
        </w:rPr>
        <w:t xml:space="preserve"> 智能化集成系统</w:t>
      </w:r>
      <w:bookmarkEnd w:id="36"/>
    </w:p>
    <w:p>
      <w:pPr>
        <w:rPr>
          <w:rFonts w:hint="eastAsia" w:ascii="仿宋" w:hAnsi="仿宋" w:eastAsia="仿宋"/>
          <w:sz w:val="28"/>
          <w:szCs w:val="28"/>
        </w:rPr>
      </w:pPr>
      <w:r>
        <w:rPr>
          <w:rFonts w:hint="eastAsia" w:ascii="仿宋" w:hAnsi="仿宋" w:eastAsia="仿宋"/>
        </w:rPr>
        <w:t>2.10.2.智能化信息集成（平台）系统、集成信息应用系统证明文件，其中智能化信息集成（平台）系统应提供可集成5个以上智能化系统的说明或证明文件，集成信息应用系统应具备5个以上集成应用场景</w:t>
      </w:r>
    </w:p>
    <w:p>
      <w:pPr>
        <w:rPr>
          <w:rFonts w:ascii="仿宋" w:hAnsi="仿宋" w:eastAsia="仿宋"/>
          <w:sz w:val="28"/>
          <w:szCs w:val="28"/>
        </w:rPr>
      </w:pPr>
      <w:r>
        <w:rPr>
          <w:rFonts w:hint="eastAsia" w:ascii="仿宋" w:hAnsi="仿宋" w:eastAsia="仿宋"/>
          <w:sz w:val="28"/>
          <w:szCs w:val="28"/>
        </w:rPr>
        <w:t>（说明：上述系统证明文件包括但不限于采购合同、安装合同、认证合同、运行记录等，委托第三方运营的须提交委托合同及第三方制作证明，</w:t>
      </w:r>
      <w:r>
        <w:rPr>
          <w:rFonts w:hint="eastAsia" w:ascii="仿宋" w:hAnsi="仿宋" w:eastAsia="仿宋"/>
          <w:sz w:val="28"/>
          <w:szCs w:val="28"/>
          <w:lang w:val="en-US" w:eastAsia="zh-CN"/>
        </w:rPr>
        <w:t>5-8张系统图片，</w:t>
      </w:r>
      <w:r>
        <w:rPr>
          <w:rFonts w:hint="eastAsia" w:ascii="仿宋" w:hAnsi="仿宋" w:eastAsia="仿宋"/>
          <w:sz w:val="28"/>
          <w:szCs w:val="28"/>
        </w:rPr>
        <w:t>以上证明文件提交复印件，原件于现场评审环节核验）</w:t>
      </w: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pStyle w:val="4"/>
        <w:rPr>
          <w:rFonts w:ascii="仿宋" w:hAnsi="仿宋"/>
        </w:rPr>
      </w:pPr>
      <w:bookmarkStart w:id="37" w:name="_Toc99557278"/>
      <w:r>
        <w:rPr>
          <w:rFonts w:hint="eastAsia" w:ascii="仿宋" w:hAnsi="仿宋"/>
        </w:rPr>
        <w:t>2.10.3.信息设施系统</w:t>
      </w:r>
      <w:bookmarkEnd w:id="37"/>
    </w:p>
    <w:p>
      <w:pPr>
        <w:rPr>
          <w:rFonts w:ascii="仿宋" w:hAnsi="仿宋" w:eastAsia="仿宋"/>
        </w:rPr>
      </w:pPr>
      <w:r>
        <w:rPr>
          <w:rFonts w:hint="eastAsia" w:ascii="仿宋" w:hAnsi="仿宋" w:eastAsia="仿宋"/>
        </w:rPr>
        <w:t>2.10.3.信息接入系统、布线系统、移动通信室内信号覆盖系统、信息网络系统、有线电视系统、公共广播系统证明文件</w:t>
      </w:r>
    </w:p>
    <w:p>
      <w:pPr>
        <w:rPr>
          <w:rFonts w:ascii="仿宋" w:hAnsi="仿宋" w:eastAsia="仿宋"/>
          <w:sz w:val="28"/>
          <w:szCs w:val="28"/>
        </w:rPr>
      </w:pPr>
      <w:r>
        <w:rPr>
          <w:rFonts w:hint="eastAsia" w:ascii="仿宋" w:hAnsi="仿宋" w:eastAsia="仿宋"/>
          <w:sz w:val="28"/>
          <w:szCs w:val="28"/>
        </w:rPr>
        <w:t>（说明：上述系统证明文件包括但不限于采购合同、安装合同、认证合同、运行记录等，委托第三方运营的须提交委托合同及第三方制作证明，</w:t>
      </w:r>
      <w:r>
        <w:rPr>
          <w:rFonts w:hint="eastAsia" w:ascii="仿宋" w:hAnsi="仿宋" w:eastAsia="仿宋"/>
          <w:sz w:val="28"/>
          <w:szCs w:val="28"/>
          <w:lang w:val="en-US" w:eastAsia="zh-CN"/>
        </w:rPr>
        <w:t>1-3张各系统图片，</w:t>
      </w:r>
      <w:r>
        <w:rPr>
          <w:rFonts w:hint="eastAsia" w:ascii="仿宋" w:hAnsi="仿宋" w:eastAsia="仿宋"/>
          <w:sz w:val="28"/>
          <w:szCs w:val="28"/>
        </w:rPr>
        <w:t>以上证明文件提交复印件，原件于现场评审环节核验）</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38" w:name="_Toc99557279"/>
      <w:r>
        <w:rPr>
          <w:rFonts w:hint="eastAsia" w:ascii="仿宋" w:hAnsi="仿宋"/>
        </w:rPr>
        <w:t>2.10.4. 建筑设备管理系统</w:t>
      </w:r>
      <w:bookmarkEnd w:id="38"/>
    </w:p>
    <w:p>
      <w:pPr>
        <w:rPr>
          <w:rFonts w:ascii="仿宋" w:hAnsi="仿宋" w:eastAsia="仿宋"/>
        </w:rPr>
      </w:pPr>
      <w:r>
        <w:rPr>
          <w:rFonts w:hint="eastAsia" w:ascii="仿宋" w:hAnsi="仿宋" w:eastAsia="仿宋"/>
        </w:rPr>
        <w:t>2.10.4.建筑设备监控系统证明文件，其中应包括空气调节及通风、给水排水、供配电、照明、电梯等监控设备</w:t>
      </w:r>
    </w:p>
    <w:p>
      <w:pPr>
        <w:rPr>
          <w:rFonts w:ascii="仿宋" w:hAnsi="仿宋" w:eastAsia="仿宋"/>
          <w:sz w:val="28"/>
          <w:szCs w:val="28"/>
        </w:rPr>
      </w:pPr>
      <w:r>
        <w:rPr>
          <w:rFonts w:hint="eastAsia" w:ascii="仿宋" w:hAnsi="仿宋" w:eastAsia="仿宋"/>
          <w:sz w:val="28"/>
          <w:szCs w:val="28"/>
        </w:rPr>
        <w:t>（说明：5-10张建筑设备监控系统图片（应包括空气调节及通风、给水排水、供配电、照明、电梯等）、系统功能文字说明及系统功能证明材料（包括但不限于采购合同、安装合同、认证合同、运行记录等关键页））</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39" w:name="_Toc99557280"/>
      <w:r>
        <w:rPr>
          <w:rFonts w:hint="eastAsia" w:ascii="仿宋" w:hAnsi="仿宋"/>
        </w:rPr>
        <w:t>2.10.5. 公共安全系统</w:t>
      </w:r>
      <w:bookmarkEnd w:id="39"/>
    </w:p>
    <w:p>
      <w:pPr>
        <w:rPr>
          <w:rFonts w:ascii="仿宋" w:hAnsi="仿宋" w:eastAsia="仿宋"/>
        </w:rPr>
      </w:pPr>
      <w:r>
        <w:rPr>
          <w:rFonts w:hint="eastAsia" w:ascii="仿宋" w:hAnsi="仿宋" w:eastAsia="仿宋"/>
        </w:rPr>
        <w:t>2.10.5.火灾自动报警系统、安全技术防范系统、停车场管理系统、安防综合管理平台或系统证明文件，其中火灾自动报警系统应包括触发装置、火灾报警装置、联动输出装置、辅助功能装置等，安全技术防范系统应包括入侵报警、视频安防监控系统、出入口控制系统（访客对讲/可视对讲系统/防盗安全门）、电子巡查系统、防爆安全检查系统等，安防综合管理平台或系统应科技城5个及以上安防类系统</w:t>
      </w:r>
    </w:p>
    <w:p>
      <w:pPr>
        <w:rPr>
          <w:rFonts w:ascii="仿宋" w:hAnsi="仿宋" w:eastAsia="仿宋"/>
          <w:sz w:val="28"/>
          <w:szCs w:val="28"/>
        </w:rPr>
      </w:pPr>
      <w:r>
        <w:rPr>
          <w:rFonts w:hint="eastAsia" w:ascii="仿宋" w:hAnsi="仿宋" w:eastAsia="仿宋"/>
          <w:sz w:val="28"/>
          <w:szCs w:val="28"/>
        </w:rPr>
        <w:t>（说明：上述系统证明文件包括但不限于采购合同、安装合同、认证合同、运行记录等，委托第三方运营的须提交委托合同及第三方制作证明，</w:t>
      </w:r>
      <w:r>
        <w:rPr>
          <w:rFonts w:hint="eastAsia" w:ascii="仿宋" w:hAnsi="仿宋" w:eastAsia="仿宋"/>
          <w:sz w:val="28"/>
          <w:szCs w:val="28"/>
          <w:lang w:val="en-US" w:eastAsia="zh-CN"/>
        </w:rPr>
        <w:t>2-5张各系统图片，</w:t>
      </w:r>
      <w:r>
        <w:rPr>
          <w:rFonts w:hint="eastAsia" w:ascii="仿宋" w:hAnsi="仿宋" w:eastAsia="仿宋"/>
          <w:sz w:val="28"/>
          <w:szCs w:val="28"/>
        </w:rPr>
        <w:t>以上证明文件提交复印件，原件于现场评审环节核验）</w:t>
      </w:r>
    </w:p>
    <w:p>
      <w:pPr>
        <w:rPr>
          <w:rFonts w:ascii="仿宋" w:hAnsi="仿宋" w:eastAsia="仿宋"/>
          <w:sz w:val="28"/>
          <w:szCs w:val="28"/>
        </w:rPr>
      </w:pPr>
      <w:r>
        <w:rPr>
          <w:rFonts w:ascii="仿宋" w:hAnsi="仿宋" w:eastAsia="仿宋"/>
          <w:sz w:val="28"/>
          <w:szCs w:val="28"/>
        </w:rPr>
        <w:br w:type="page"/>
      </w:r>
    </w:p>
    <w:p>
      <w:pPr>
        <w:pStyle w:val="4"/>
        <w:rPr>
          <w:rFonts w:ascii="仿宋" w:hAnsi="仿宋"/>
        </w:rPr>
      </w:pPr>
      <w:bookmarkStart w:id="40" w:name="_Toc99557281"/>
      <w:r>
        <w:rPr>
          <w:rFonts w:hint="eastAsia" w:ascii="仿宋" w:hAnsi="仿宋"/>
        </w:rPr>
        <w:t>2.10.6机房工程</w:t>
      </w:r>
      <w:bookmarkEnd w:id="40"/>
    </w:p>
    <w:p>
      <w:pPr>
        <w:rPr>
          <w:rFonts w:ascii="仿宋" w:hAnsi="仿宋" w:eastAsia="仿宋"/>
        </w:rPr>
      </w:pPr>
      <w:r>
        <w:rPr>
          <w:rFonts w:hint="eastAsia" w:ascii="仿宋" w:hAnsi="仿宋" w:eastAsia="仿宋"/>
        </w:rPr>
        <w:t>2.10.6.楼宇平面图并标示信息接入机房、信息设施系统总配线机房、信息网络机房、消防控制房、安防监控中心、智能化设备间（弱电间）位置</w:t>
      </w:r>
    </w:p>
    <w:p>
      <w:pPr>
        <w:rPr>
          <w:rFonts w:ascii="仿宋" w:hAnsi="仿宋" w:eastAsia="仿宋"/>
          <w:sz w:val="28"/>
          <w:szCs w:val="28"/>
        </w:rPr>
      </w:pPr>
      <w:r>
        <w:rPr>
          <w:rFonts w:hint="eastAsia" w:ascii="仿宋" w:hAnsi="仿宋" w:eastAsia="仿宋"/>
          <w:sz w:val="28"/>
          <w:szCs w:val="28"/>
        </w:rPr>
        <w:t>（说明：提交现场实景图，现场评审环节实地查勘）</w:t>
      </w:r>
    </w:p>
    <w:p>
      <w:pPr>
        <w:rPr>
          <w:rFonts w:ascii="仿宋" w:hAnsi="仿宋" w:eastAsia="仿宋"/>
          <w:sz w:val="28"/>
          <w:szCs w:val="28"/>
        </w:rPr>
      </w:pPr>
    </w:p>
    <w:p>
      <w:pPr>
        <w:widowControl/>
        <w:jc w:val="left"/>
        <w:rPr>
          <w:rFonts w:ascii="仿宋" w:hAnsi="仿宋" w:eastAsia="仿宋"/>
        </w:rPr>
      </w:pPr>
      <w:r>
        <w:rPr>
          <w:rFonts w:ascii="仿宋" w:hAnsi="仿宋" w:eastAsia="仿宋"/>
        </w:rPr>
        <w:br w:type="page"/>
      </w:r>
    </w:p>
    <w:p>
      <w:pPr>
        <w:pStyle w:val="4"/>
        <w:rPr>
          <w:rFonts w:ascii="仿宋" w:hAnsi="仿宋"/>
        </w:rPr>
      </w:pPr>
      <w:bookmarkStart w:id="41" w:name="_Toc99557282"/>
      <w:r>
        <w:rPr>
          <w:rFonts w:hint="eastAsia" w:ascii="仿宋" w:hAnsi="仿宋"/>
        </w:rPr>
        <w:t>2.11.双回路供电及后备电源证明文件</w:t>
      </w:r>
      <w:bookmarkEnd w:id="41"/>
    </w:p>
    <w:p>
      <w:pPr>
        <w:rPr>
          <w:rFonts w:ascii="仿宋" w:hAnsi="仿宋" w:eastAsia="仿宋"/>
          <w:sz w:val="28"/>
          <w:szCs w:val="28"/>
        </w:rPr>
      </w:pPr>
      <w:r>
        <w:rPr>
          <w:rFonts w:hint="eastAsia" w:ascii="仿宋" w:hAnsi="仿宋" w:eastAsia="仿宋"/>
          <w:sz w:val="28"/>
          <w:szCs w:val="28"/>
        </w:rPr>
        <w:t>（说明：3-5张双回路供电及后备电源图片及文字说明</w:t>
      </w:r>
      <w:r>
        <w:rPr>
          <w:rFonts w:hint="eastAsia" w:ascii="仿宋" w:hAnsi="仿宋" w:eastAsia="仿宋"/>
          <w:sz w:val="28"/>
          <w:szCs w:val="28"/>
          <w:lang w:eastAsia="zh-CN"/>
        </w:rPr>
        <w:t>，</w:t>
      </w:r>
      <w:r>
        <w:rPr>
          <w:rFonts w:hint="eastAsia" w:ascii="仿宋" w:hAnsi="仿宋" w:eastAsia="仿宋"/>
          <w:sz w:val="28"/>
          <w:szCs w:val="28"/>
        </w:rPr>
        <w:t>上述证明文件提交复印件，原件于现场评审环节核验，并实地查勘供电设施）</w:t>
      </w:r>
    </w:p>
    <w:p>
      <w:pPr>
        <w:rPr>
          <w:rFonts w:ascii="仿宋" w:hAnsi="仿宋" w:eastAsia="仿宋"/>
          <w:sz w:val="28"/>
          <w:szCs w:val="28"/>
        </w:rPr>
      </w:pPr>
    </w:p>
    <w:p>
      <w:pPr>
        <w:widowControl/>
        <w:jc w:val="left"/>
        <w:rPr>
          <w:rFonts w:ascii="仿宋" w:hAnsi="仿宋" w:eastAsia="仿宋"/>
        </w:rPr>
      </w:pPr>
      <w:r>
        <w:rPr>
          <w:rFonts w:ascii="仿宋" w:hAnsi="仿宋" w:eastAsia="仿宋"/>
        </w:rPr>
        <w:br w:type="page"/>
      </w:r>
    </w:p>
    <w:p>
      <w:pPr>
        <w:pStyle w:val="4"/>
        <w:rPr>
          <w:rFonts w:ascii="仿宋" w:hAnsi="仿宋"/>
        </w:rPr>
      </w:pPr>
      <w:bookmarkStart w:id="42" w:name="_Toc99557283"/>
      <w:r>
        <w:rPr>
          <w:rFonts w:hint="eastAsia" w:ascii="仿宋" w:hAnsi="仿宋"/>
        </w:rPr>
        <w:t>2.12.1.物业公司通过ISO 9001质量管理体系认证证明文件</w:t>
      </w:r>
      <w:bookmarkEnd w:id="42"/>
    </w:p>
    <w:p>
      <w:pPr>
        <w:rPr>
          <w:rFonts w:ascii="仿宋" w:hAnsi="仿宋" w:eastAsia="仿宋"/>
          <w:sz w:val="28"/>
          <w:szCs w:val="28"/>
        </w:rPr>
      </w:pPr>
      <w:r>
        <w:rPr>
          <w:rFonts w:hint="eastAsia" w:ascii="仿宋" w:hAnsi="仿宋" w:eastAsia="仿宋"/>
          <w:sz w:val="28"/>
          <w:szCs w:val="28"/>
        </w:rPr>
        <w:t>（说明：上述证明文件提交复印件，原件于现场评审环节核验，上述认证证明文件须在有效期内且认证范围为参评楼宇）</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43" w:name="_Toc99557284"/>
      <w:r>
        <w:rPr>
          <w:rFonts w:hint="eastAsia" w:ascii="仿宋" w:hAnsi="仿宋"/>
        </w:rPr>
        <w:t>2.12.2.物业公司通过ISO 14001或GB/T 24001环境管理体系认证证明文件</w:t>
      </w:r>
      <w:bookmarkEnd w:id="43"/>
    </w:p>
    <w:p>
      <w:pPr>
        <w:rPr>
          <w:rFonts w:ascii="仿宋" w:hAnsi="仿宋" w:eastAsia="仿宋"/>
          <w:sz w:val="28"/>
          <w:szCs w:val="28"/>
        </w:rPr>
      </w:pPr>
      <w:r>
        <w:rPr>
          <w:rFonts w:hint="eastAsia" w:ascii="仿宋" w:hAnsi="仿宋" w:eastAsia="仿宋"/>
          <w:sz w:val="28"/>
          <w:szCs w:val="28"/>
        </w:rPr>
        <w:t>（说明：上述证明文件提交复印件，原件于现场评审环节核验，上述认证证明文件须在有效期内且认证范围为参评楼宇）</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44" w:name="_Toc99557285"/>
      <w:r>
        <w:rPr>
          <w:rFonts w:hint="eastAsia" w:ascii="仿宋" w:hAnsi="仿宋"/>
        </w:rPr>
        <w:t>2.12.3.物业公司通过OHSAS 18000职业健康安全管理体系认证证明文件</w:t>
      </w:r>
      <w:bookmarkEnd w:id="44"/>
    </w:p>
    <w:p>
      <w:pPr>
        <w:rPr>
          <w:rFonts w:ascii="仿宋" w:hAnsi="仿宋" w:eastAsia="仿宋"/>
          <w:sz w:val="28"/>
          <w:szCs w:val="28"/>
        </w:rPr>
      </w:pPr>
      <w:r>
        <w:rPr>
          <w:rFonts w:hint="eastAsia" w:ascii="仿宋" w:hAnsi="仿宋" w:eastAsia="仿宋"/>
          <w:sz w:val="28"/>
          <w:szCs w:val="28"/>
        </w:rPr>
        <w:t>（说明：上述证明文件提交复印件，原件于现场评审环节核验，上述认证证明文件须在有效期内且认证范围为参评楼宇）</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45" w:name="_Toc99557286"/>
      <w:r>
        <w:rPr>
          <w:rFonts w:hint="eastAsia" w:ascii="仿宋" w:hAnsi="仿宋"/>
        </w:rPr>
        <w:t>2.13.1.物业服务人员日常工作照片</w:t>
      </w:r>
      <w:bookmarkEnd w:id="45"/>
    </w:p>
    <w:p>
      <w:pPr>
        <w:rPr>
          <w:rFonts w:ascii="仿宋" w:hAnsi="仿宋" w:eastAsia="仿宋"/>
          <w:sz w:val="28"/>
          <w:szCs w:val="28"/>
        </w:rPr>
      </w:pPr>
      <w:r>
        <w:rPr>
          <w:rFonts w:hint="eastAsia" w:ascii="仿宋" w:hAnsi="仿宋" w:eastAsia="仿宋"/>
          <w:sz w:val="28"/>
          <w:szCs w:val="28"/>
        </w:rPr>
        <w:t>（说明：3-5张物业服务人员工作照片、照片应能体现物业服务人员着装、仪容等）</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46" w:name="_Toc99557287"/>
      <w:r>
        <w:rPr>
          <w:rFonts w:hint="eastAsia" w:ascii="仿宋" w:hAnsi="仿宋"/>
        </w:rPr>
        <w:t>2.13.2.高管学历或工作证明文件</w:t>
      </w:r>
      <w:bookmarkEnd w:id="46"/>
    </w:p>
    <w:p>
      <w:pPr>
        <w:rPr>
          <w:rFonts w:ascii="仿宋" w:hAnsi="仿宋" w:eastAsia="仿宋"/>
          <w:sz w:val="28"/>
          <w:szCs w:val="28"/>
        </w:rPr>
      </w:pPr>
      <w:r>
        <w:rPr>
          <w:rFonts w:hint="eastAsia" w:ascii="仿宋" w:hAnsi="仿宋" w:eastAsia="仿宋"/>
          <w:sz w:val="28"/>
          <w:szCs w:val="28"/>
        </w:rPr>
        <w:t>（说明：高管学历证明及工作证明文件等）</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47" w:name="_Toc99557288"/>
      <w:r>
        <w:rPr>
          <w:rFonts w:hint="eastAsia" w:ascii="仿宋" w:hAnsi="仿宋"/>
        </w:rPr>
        <w:t>2.14.1.特种设备维保合同及维保记录</w:t>
      </w:r>
      <w:bookmarkEnd w:id="47"/>
    </w:p>
    <w:p>
      <w:pPr>
        <w:rPr>
          <w:rFonts w:ascii="仿宋" w:hAnsi="仿宋" w:eastAsia="仿宋"/>
          <w:sz w:val="28"/>
          <w:szCs w:val="28"/>
        </w:rPr>
      </w:pPr>
      <w:r>
        <w:rPr>
          <w:rFonts w:hint="eastAsia" w:ascii="仿宋" w:hAnsi="仿宋" w:eastAsia="仿宋"/>
          <w:sz w:val="28"/>
          <w:szCs w:val="28"/>
        </w:rPr>
        <w:t>（说明：上述文件提交复印件，原件于现场评审环节核验，涉及第三方维保单位须提交第三方资质证明文件）</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48" w:name="_Toc99557289"/>
      <w:r>
        <w:rPr>
          <w:rFonts w:hint="eastAsia" w:ascii="仿宋" w:hAnsi="仿宋"/>
        </w:rPr>
        <w:t>2.14.2.按DBJ440100/T210规定制定的消防安全管理制度、应急预案、记录等证明文件</w:t>
      </w:r>
      <w:bookmarkEnd w:id="48"/>
    </w:p>
    <w:p>
      <w:pPr>
        <w:rPr>
          <w:rFonts w:ascii="仿宋" w:hAnsi="仿宋" w:eastAsia="仿宋"/>
          <w:sz w:val="28"/>
          <w:szCs w:val="28"/>
        </w:rPr>
      </w:pPr>
      <w:r>
        <w:rPr>
          <w:rFonts w:hint="eastAsia" w:ascii="仿宋" w:hAnsi="仿宋" w:eastAsia="仿宋"/>
          <w:sz w:val="28"/>
          <w:szCs w:val="28"/>
        </w:rPr>
        <w:t>（说明：上述文件提交复印件，原件于现场评审环节核验）</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49" w:name="_Toc99557290"/>
      <w:r>
        <w:rPr>
          <w:rFonts w:hint="eastAsia" w:ascii="仿宋" w:hAnsi="仿宋"/>
        </w:rPr>
        <w:t>2.14.3.主要通道安装闭路电视规划图等证明文件</w:t>
      </w:r>
      <w:bookmarkEnd w:id="49"/>
    </w:p>
    <w:p>
      <w:pPr>
        <w:rPr>
          <w:rFonts w:ascii="仿宋" w:hAnsi="仿宋" w:eastAsia="仿宋"/>
          <w:sz w:val="28"/>
          <w:szCs w:val="28"/>
        </w:rPr>
      </w:pPr>
      <w:r>
        <w:rPr>
          <w:rFonts w:hint="eastAsia" w:ascii="仿宋" w:hAnsi="仿宋" w:eastAsia="仿宋"/>
          <w:sz w:val="28"/>
          <w:szCs w:val="28"/>
        </w:rPr>
        <w:t>（说明：5-8张主要通道安装闭路电视图片及监控室图片</w:t>
      </w:r>
      <w:r>
        <w:rPr>
          <w:rFonts w:hint="eastAsia" w:ascii="仿宋" w:hAnsi="仿宋" w:eastAsia="仿宋"/>
          <w:sz w:val="28"/>
          <w:szCs w:val="28"/>
          <w:lang w:eastAsia="zh-CN"/>
        </w:rPr>
        <w:t>，</w:t>
      </w:r>
      <w:r>
        <w:rPr>
          <w:rFonts w:hint="eastAsia" w:ascii="仿宋" w:hAnsi="仿宋" w:eastAsia="仿宋"/>
          <w:sz w:val="28"/>
          <w:szCs w:val="28"/>
          <w:lang w:val="en-US" w:eastAsia="zh-CN"/>
        </w:rPr>
        <w:t>主要通道安装闭路电视规划图，</w:t>
      </w:r>
      <w:r>
        <w:rPr>
          <w:rFonts w:hint="eastAsia" w:ascii="仿宋" w:hAnsi="仿宋" w:eastAsia="仿宋"/>
          <w:sz w:val="28"/>
          <w:szCs w:val="28"/>
        </w:rPr>
        <w:t>现场评审环节现场查勘监控设施及监控室情况）</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50" w:name="_Toc99557291"/>
      <w:r>
        <w:rPr>
          <w:rFonts w:hint="eastAsia" w:ascii="仿宋" w:hAnsi="仿宋"/>
        </w:rPr>
        <w:t>2.14.4.设备管理制度及维保档案记录证明文件</w:t>
      </w:r>
      <w:bookmarkEnd w:id="50"/>
      <w:r>
        <w:rPr>
          <w:rFonts w:hint="eastAsia" w:ascii="仿宋" w:hAnsi="仿宋"/>
        </w:rPr>
        <w:t xml:space="preserve">  </w:t>
      </w:r>
    </w:p>
    <w:p>
      <w:pPr>
        <w:rPr>
          <w:rFonts w:ascii="仿宋" w:hAnsi="仿宋" w:eastAsia="仿宋"/>
          <w:sz w:val="28"/>
          <w:szCs w:val="28"/>
        </w:rPr>
      </w:pPr>
      <w:r>
        <w:rPr>
          <w:rFonts w:hint="eastAsia" w:ascii="仿宋" w:hAnsi="仿宋" w:eastAsia="仿宋"/>
          <w:sz w:val="28"/>
          <w:szCs w:val="28"/>
        </w:rPr>
        <w:t>（说明：上述文件提交复印件，原件于现场评审环节核验）</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51" w:name="_Toc99557292"/>
      <w:r>
        <w:rPr>
          <w:rFonts w:hint="eastAsia" w:ascii="仿宋" w:hAnsi="仿宋"/>
        </w:rPr>
        <w:t>2.14.5.外判第三方资质证明文件</w:t>
      </w:r>
      <w:bookmarkEnd w:id="51"/>
    </w:p>
    <w:p>
      <w:pPr>
        <w:rPr>
          <w:rFonts w:ascii="仿宋" w:hAnsi="仿宋" w:eastAsia="仿宋"/>
          <w:sz w:val="28"/>
          <w:szCs w:val="28"/>
        </w:rPr>
      </w:pPr>
      <w:r>
        <w:rPr>
          <w:rFonts w:hint="eastAsia" w:ascii="仿宋" w:hAnsi="仿宋" w:eastAsia="仿宋"/>
          <w:sz w:val="28"/>
          <w:szCs w:val="28"/>
        </w:rPr>
        <w:t>（说明：5-8份外判第三方资质证明文件及文字说明）</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52" w:name="_Toc99557293"/>
      <w:r>
        <w:rPr>
          <w:rFonts w:hint="eastAsia" w:ascii="仿宋" w:hAnsi="仿宋"/>
        </w:rPr>
        <w:t>2.14.6.卫生间、垃圾处理、吸烟区、病媒生物预防措施证明文件</w:t>
      </w:r>
      <w:bookmarkEnd w:id="52"/>
    </w:p>
    <w:p>
      <w:pPr>
        <w:rPr>
          <w:rFonts w:ascii="仿宋" w:hAnsi="仿宋" w:eastAsia="仿宋"/>
          <w:sz w:val="28"/>
          <w:szCs w:val="28"/>
        </w:rPr>
      </w:pPr>
      <w:bookmarkStart w:id="75" w:name="_GoBack"/>
      <w:r>
        <w:rPr>
          <w:rFonts w:hint="eastAsia" w:ascii="仿宋" w:hAnsi="仿宋" w:eastAsia="仿宋"/>
          <w:sz w:val="28"/>
          <w:szCs w:val="28"/>
        </w:rPr>
        <w:t>（说明：8-16张卫生间、垃圾处理、吸烟区、病媒生物预防措施的图片</w:t>
      </w:r>
      <w:r>
        <w:rPr>
          <w:rFonts w:hint="eastAsia" w:ascii="仿宋" w:hAnsi="仿宋" w:eastAsia="仿宋"/>
          <w:sz w:val="28"/>
          <w:szCs w:val="28"/>
          <w:lang w:eastAsia="zh-CN"/>
        </w:rPr>
        <w:t>、</w:t>
      </w:r>
      <w:r>
        <w:rPr>
          <w:rFonts w:hint="eastAsia" w:ascii="仿宋" w:hAnsi="仿宋" w:eastAsia="仿宋"/>
          <w:sz w:val="28"/>
          <w:szCs w:val="28"/>
        </w:rPr>
        <w:t>防疫智能化设施的图片</w:t>
      </w:r>
      <w:r>
        <w:rPr>
          <w:rFonts w:hint="eastAsia" w:ascii="仿宋" w:hAnsi="仿宋" w:eastAsia="仿宋"/>
          <w:sz w:val="28"/>
          <w:szCs w:val="28"/>
          <w:lang w:eastAsia="zh-CN"/>
        </w:rPr>
        <w:t>、</w:t>
      </w:r>
      <w:r>
        <w:rPr>
          <w:rFonts w:hint="eastAsia" w:ascii="仿宋" w:hAnsi="仿宋" w:eastAsia="仿宋"/>
          <w:sz w:val="28"/>
          <w:szCs w:val="28"/>
        </w:rPr>
        <w:t>常态化防疫物资储备的图片及每项的文字说明）</w:t>
      </w:r>
    </w:p>
    <w:bookmarkEnd w:id="75"/>
    <w:p>
      <w:pPr>
        <w:widowControl/>
        <w:jc w:val="left"/>
        <w:rPr>
          <w:rFonts w:ascii="仿宋" w:hAnsi="仿宋" w:eastAsia="仿宋"/>
        </w:rPr>
      </w:pPr>
      <w:r>
        <w:rPr>
          <w:rFonts w:ascii="仿宋" w:hAnsi="仿宋" w:eastAsia="仿宋"/>
        </w:rPr>
        <w:br w:type="page"/>
      </w:r>
    </w:p>
    <w:p>
      <w:pPr>
        <w:pStyle w:val="4"/>
        <w:rPr>
          <w:rFonts w:ascii="仿宋" w:hAnsi="仿宋"/>
        </w:rPr>
      </w:pPr>
      <w:bookmarkStart w:id="53" w:name="_Toc99557294"/>
      <w:r>
        <w:rPr>
          <w:rFonts w:hint="eastAsia" w:ascii="仿宋" w:hAnsi="仿宋"/>
        </w:rPr>
        <w:t>2.14.7.客服中心值班表及投诉记录证明文件</w:t>
      </w:r>
      <w:bookmarkEnd w:id="53"/>
    </w:p>
    <w:p>
      <w:pPr>
        <w:rPr>
          <w:rFonts w:ascii="仿宋" w:hAnsi="仿宋" w:eastAsia="仿宋"/>
          <w:sz w:val="28"/>
          <w:szCs w:val="28"/>
        </w:rPr>
      </w:pPr>
      <w:r>
        <w:rPr>
          <w:rFonts w:hint="eastAsia" w:ascii="仿宋" w:hAnsi="仿宋" w:eastAsia="仿宋"/>
          <w:sz w:val="28"/>
          <w:szCs w:val="28"/>
        </w:rPr>
        <w:t>（说明：上述文件提交复印件，原件于现场评审环节核验）</w:t>
      </w:r>
    </w:p>
    <w:p>
      <w:pPr>
        <w:rPr>
          <w:rFonts w:ascii="仿宋" w:hAnsi="仿宋" w:eastAsia="仿宋"/>
          <w:sz w:val="28"/>
          <w:szCs w:val="28"/>
        </w:rPr>
      </w:pPr>
    </w:p>
    <w:p>
      <w:pPr>
        <w:widowControl/>
        <w:jc w:val="left"/>
        <w:rPr>
          <w:rFonts w:ascii="仿宋" w:hAnsi="仿宋" w:eastAsia="仿宋"/>
        </w:rPr>
      </w:pPr>
      <w:r>
        <w:rPr>
          <w:rFonts w:ascii="仿宋" w:hAnsi="仿宋" w:eastAsia="仿宋"/>
        </w:rPr>
        <w:br w:type="page"/>
      </w:r>
    </w:p>
    <w:p>
      <w:pPr>
        <w:pStyle w:val="4"/>
        <w:rPr>
          <w:rFonts w:ascii="仿宋" w:hAnsi="仿宋"/>
        </w:rPr>
      </w:pPr>
      <w:bookmarkStart w:id="54" w:name="_Toc99557295"/>
      <w:r>
        <w:rPr>
          <w:rFonts w:hint="eastAsia" w:ascii="仿宋" w:hAnsi="仿宋"/>
        </w:rPr>
        <w:t>2.15.1.公众号、微信群、小程序、APP等线上服务平台证明材料</w:t>
      </w:r>
      <w:bookmarkEnd w:id="54"/>
    </w:p>
    <w:p>
      <w:pPr>
        <w:rPr>
          <w:rFonts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说明：</w:t>
      </w:r>
      <w:r>
        <w:rPr>
          <w:rFonts w:hint="eastAsia" w:ascii="仿宋" w:hAnsi="仿宋" w:eastAsia="仿宋"/>
          <w:sz w:val="28"/>
          <w:szCs w:val="28"/>
        </w:rPr>
        <w:t>3-5张线上服务平台图片或浏览的链接及文字说明（300字以内））</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55" w:name="_Toc99557296"/>
      <w:r>
        <w:rPr>
          <w:rFonts w:hint="eastAsia" w:ascii="仿宋" w:hAnsi="仿宋"/>
        </w:rPr>
        <w:t>2.15.2.线下交流空间</w:t>
      </w:r>
      <w:bookmarkEnd w:id="55"/>
    </w:p>
    <w:p>
      <w:pPr>
        <w:rPr>
          <w:rFonts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说明：3-5张线下交流空间图片及文字说明</w:t>
      </w:r>
      <w:r>
        <w:rPr>
          <w:rFonts w:hint="eastAsia" w:ascii="仿宋" w:hAnsi="仿宋" w:eastAsia="仿宋"/>
          <w:sz w:val="28"/>
          <w:szCs w:val="28"/>
        </w:rPr>
        <w:t>）</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56" w:name="_Toc99557297"/>
      <w:r>
        <w:rPr>
          <w:rFonts w:hint="eastAsia" w:ascii="仿宋" w:hAnsi="仿宋"/>
        </w:rPr>
        <w:t>2.15.3.交流活动图片</w:t>
      </w:r>
      <w:bookmarkEnd w:id="56"/>
    </w:p>
    <w:p>
      <w:pPr>
        <w:rPr>
          <w:rFonts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说明：4-8次交流活动（需注明活动时间、主题、参与者等信息或提交相关活动的报道、推文等），每次活动提供2-5张照片</w:t>
      </w:r>
      <w:r>
        <w:rPr>
          <w:rFonts w:hint="eastAsia" w:ascii="仿宋" w:hAnsi="仿宋" w:eastAsia="仿宋"/>
          <w:sz w:val="28"/>
          <w:szCs w:val="28"/>
        </w:rPr>
        <w:t>）</w:t>
      </w:r>
    </w:p>
    <w:p>
      <w:pPr>
        <w:rPr>
          <w:rFonts w:ascii="仿宋" w:hAnsi="仿宋" w:eastAsia="仿宋"/>
          <w:sz w:val="28"/>
          <w:szCs w:val="28"/>
        </w:rPr>
      </w:pPr>
      <w:r>
        <w:rPr>
          <w:rFonts w:ascii="仿宋" w:hAnsi="仿宋" w:eastAsia="仿宋"/>
          <w:sz w:val="28"/>
          <w:szCs w:val="28"/>
        </w:rPr>
        <w:br w:type="page"/>
      </w:r>
    </w:p>
    <w:p>
      <w:pPr>
        <w:pStyle w:val="4"/>
        <w:rPr>
          <w:rFonts w:ascii="仿宋" w:hAnsi="仿宋"/>
        </w:rPr>
      </w:pPr>
      <w:bookmarkStart w:id="57" w:name="_Toc99557298"/>
      <w:r>
        <w:rPr>
          <w:rFonts w:hint="eastAsia" w:ascii="仿宋" w:hAnsi="仿宋"/>
        </w:rPr>
        <w:t>2.15.4.举办国际会议/会展活动的场地图片、过往活动证明材料</w:t>
      </w:r>
      <w:bookmarkEnd w:id="57"/>
    </w:p>
    <w:p>
      <w:pPr>
        <w:rPr>
          <w:rFonts w:ascii="仿宋" w:hAnsi="仿宋" w:eastAsia="仿宋"/>
          <w:sz w:val="28"/>
          <w:szCs w:val="28"/>
        </w:rPr>
      </w:pPr>
      <w:r>
        <w:rPr>
          <w:rFonts w:hint="eastAsia" w:ascii="仿宋" w:hAnsi="仿宋" w:eastAsia="仿宋"/>
          <w:sz w:val="28"/>
          <w:szCs w:val="28"/>
        </w:rPr>
        <w:t>（说明：活动场地及设施于现场评审实地查勘，过往活动可提交图片、报道、推文等证明材料）</w:t>
      </w:r>
    </w:p>
    <w:p>
      <w:pPr>
        <w:rPr>
          <w:rFonts w:ascii="仿宋" w:hAnsi="仿宋" w:eastAsia="仿宋"/>
          <w:sz w:val="28"/>
          <w:szCs w:val="28"/>
        </w:rPr>
      </w:pPr>
    </w:p>
    <w:p>
      <w:pPr>
        <w:widowControl/>
        <w:jc w:val="left"/>
        <w:rPr>
          <w:rFonts w:ascii="仿宋" w:hAnsi="仿宋" w:eastAsia="仿宋"/>
        </w:rPr>
      </w:pPr>
      <w:r>
        <w:rPr>
          <w:rFonts w:ascii="仿宋" w:hAnsi="仿宋" w:eastAsia="仿宋"/>
        </w:rPr>
        <w:br w:type="page"/>
      </w:r>
    </w:p>
    <w:p>
      <w:pPr>
        <w:pStyle w:val="4"/>
        <w:rPr>
          <w:rFonts w:ascii="仿宋" w:hAnsi="仿宋"/>
        </w:rPr>
      </w:pPr>
      <w:bookmarkStart w:id="58" w:name="_Toc99557299"/>
      <w:r>
        <w:rPr>
          <w:rFonts w:hint="eastAsia" w:ascii="仿宋" w:hAnsi="仿宋"/>
        </w:rPr>
        <w:t>2.15.5.相关服务的证明材料</w:t>
      </w:r>
      <w:bookmarkEnd w:id="58"/>
    </w:p>
    <w:p>
      <w:pPr>
        <w:rPr>
          <w:rFonts w:ascii="仿宋" w:hAnsi="仿宋" w:eastAsia="仿宋"/>
          <w:sz w:val="28"/>
          <w:szCs w:val="28"/>
        </w:rPr>
      </w:pPr>
      <w:r>
        <w:rPr>
          <w:rFonts w:hint="eastAsia" w:ascii="仿宋" w:hAnsi="仿宋" w:eastAsia="仿宋"/>
          <w:sz w:val="28"/>
          <w:szCs w:val="28"/>
        </w:rPr>
        <w:t>（说明：3-5张相关服务记录、清单等图片）</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59" w:name="_Toc99557300"/>
      <w:r>
        <w:rPr>
          <w:rFonts w:hint="eastAsia" w:ascii="仿宋" w:hAnsi="仿宋"/>
        </w:rPr>
        <w:t>2.15.6.服务设施图片</w:t>
      </w:r>
      <w:bookmarkEnd w:id="59"/>
    </w:p>
    <w:p>
      <w:pPr>
        <w:rPr>
          <w:rFonts w:ascii="仿宋" w:hAnsi="仿宋" w:eastAsia="仿宋"/>
          <w:sz w:val="28"/>
          <w:szCs w:val="28"/>
        </w:rPr>
      </w:pPr>
      <w:r>
        <w:rPr>
          <w:rFonts w:hint="eastAsia" w:ascii="仿宋" w:hAnsi="仿宋" w:eastAsia="仿宋"/>
          <w:sz w:val="28"/>
          <w:szCs w:val="28"/>
        </w:rPr>
        <w:t>（说明：5-8张服务设施图片）</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60" w:name="_Toc99557301"/>
      <w:r>
        <w:rPr>
          <w:rFonts w:hint="eastAsia" w:ascii="仿宋" w:hAnsi="仿宋"/>
        </w:rPr>
        <w:t>2.16.不少于5家入驻企业主要负责人联系方式</w:t>
      </w:r>
      <w:bookmarkEnd w:id="60"/>
    </w:p>
    <w:p>
      <w:pPr>
        <w:rPr>
          <w:rFonts w:ascii="仿宋" w:hAnsi="仿宋" w:eastAsia="仿宋"/>
          <w:sz w:val="28"/>
          <w:szCs w:val="28"/>
        </w:rPr>
      </w:pPr>
      <w:r>
        <w:rPr>
          <w:rFonts w:hint="eastAsia" w:ascii="仿宋" w:hAnsi="仿宋" w:eastAsia="仿宋"/>
          <w:sz w:val="28"/>
          <w:szCs w:val="28"/>
        </w:rPr>
        <w:t>（说明：按照评定细则由执行机构安排开展客户满意度调查，并于现场评审环节现场抽访入驻企业或人员）</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61" w:name="_Toc99557302"/>
      <w:r>
        <w:rPr>
          <w:rFonts w:hint="eastAsia" w:ascii="仿宋" w:hAnsi="仿宋"/>
        </w:rPr>
        <w:t>2.17.设备设施升级维护投入资金证明文件</w:t>
      </w:r>
      <w:bookmarkEnd w:id="61"/>
    </w:p>
    <w:p>
      <w:pPr>
        <w:rPr>
          <w:rFonts w:ascii="仿宋" w:hAnsi="仿宋" w:eastAsia="仿宋"/>
          <w:sz w:val="28"/>
          <w:szCs w:val="28"/>
        </w:rPr>
      </w:pPr>
      <w:r>
        <w:rPr>
          <w:rFonts w:hint="eastAsia" w:ascii="仿宋" w:hAnsi="仿宋" w:eastAsia="仿宋"/>
          <w:sz w:val="28"/>
          <w:szCs w:val="28"/>
        </w:rPr>
        <w:t>（说明：设备设施升级维护投入资金清单及文字说明）</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62" w:name="_Toc99557303"/>
      <w:r>
        <w:rPr>
          <w:rFonts w:hint="eastAsia" w:ascii="仿宋" w:hAnsi="仿宋"/>
        </w:rPr>
        <w:t>2.18.参评楼宇入驻企业名单</w:t>
      </w:r>
      <w:bookmarkEnd w:id="62"/>
    </w:p>
    <w:p>
      <w:pPr>
        <w:rPr>
          <w:rFonts w:ascii="仿宋" w:hAnsi="仿宋" w:eastAsia="仿宋"/>
          <w:highlight w:val="yellow"/>
        </w:rPr>
      </w:pPr>
      <w:r>
        <w:rPr>
          <w:rFonts w:hint="eastAsia" w:ascii="仿宋" w:hAnsi="仿宋" w:eastAsia="仿宋"/>
          <w:highlight w:val="yellow"/>
        </w:rPr>
        <w:t>年平均入驻率=租赁面积总和/办公面积</w:t>
      </w:r>
    </w:p>
    <w:p>
      <w:pPr>
        <w:rPr>
          <w:rFonts w:ascii="仿宋" w:hAnsi="仿宋" w:eastAsia="仿宋"/>
        </w:rPr>
      </w:pPr>
      <w:r>
        <w:rPr>
          <w:rFonts w:hint="eastAsia" w:ascii="仿宋" w:hAnsi="仿宋" w:eastAsia="仿宋"/>
          <w:highlight w:val="yellow"/>
        </w:rPr>
        <w:t>（备注：办公面积需与2.3.1《建筑功能指标规划验收明细表》主要功能项下“办公”建筑面积保持一致）</w:t>
      </w:r>
    </w:p>
    <w:tbl>
      <w:tblPr>
        <w:tblStyle w:val="13"/>
        <w:tblW w:w="5000" w:type="pct"/>
        <w:tblInd w:w="0" w:type="dxa"/>
        <w:tblLayout w:type="fixed"/>
        <w:tblCellMar>
          <w:top w:w="0" w:type="dxa"/>
          <w:left w:w="108" w:type="dxa"/>
          <w:bottom w:w="0" w:type="dxa"/>
          <w:right w:w="108" w:type="dxa"/>
        </w:tblCellMar>
      </w:tblPr>
      <w:tblGrid>
        <w:gridCol w:w="662"/>
        <w:gridCol w:w="1072"/>
        <w:gridCol w:w="2047"/>
        <w:gridCol w:w="1312"/>
        <w:gridCol w:w="1309"/>
        <w:gridCol w:w="1878"/>
        <w:gridCol w:w="242"/>
      </w:tblGrid>
      <w:tr>
        <w:tblPrEx>
          <w:tblCellMar>
            <w:top w:w="0" w:type="dxa"/>
            <w:left w:w="108" w:type="dxa"/>
            <w:bottom w:w="0" w:type="dxa"/>
            <w:right w:w="108" w:type="dxa"/>
          </w:tblCellMar>
        </w:tblPrEx>
        <w:trPr>
          <w:gridAfter w:val="1"/>
          <w:wAfter w:w="142" w:type="pct"/>
          <w:trHeight w:val="1956" w:hRule="atLeast"/>
        </w:trPr>
        <w:tc>
          <w:tcPr>
            <w:tcW w:w="38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序号</w:t>
            </w:r>
          </w:p>
        </w:tc>
        <w:tc>
          <w:tcPr>
            <w:tcW w:w="62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入驻企业名称</w:t>
            </w:r>
          </w:p>
        </w:tc>
        <w:tc>
          <w:tcPr>
            <w:tcW w:w="120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入驻企业注册地址</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（与营业执照上一致）</w:t>
            </w:r>
          </w:p>
        </w:tc>
        <w:tc>
          <w:tcPr>
            <w:tcW w:w="77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注册资本</w:t>
            </w:r>
          </w:p>
        </w:tc>
        <w:tc>
          <w:tcPr>
            <w:tcW w:w="76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入驻年期</w:t>
            </w:r>
          </w:p>
        </w:tc>
        <w:tc>
          <w:tcPr>
            <w:tcW w:w="110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租赁面积</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（平方米）</w:t>
            </w:r>
          </w:p>
        </w:tc>
      </w:tr>
      <w:tr>
        <w:tblPrEx>
          <w:tblCellMar>
            <w:top w:w="0" w:type="dxa"/>
            <w:left w:w="108" w:type="dxa"/>
            <w:bottom w:w="0" w:type="dxa"/>
            <w:right w:w="108" w:type="dxa"/>
          </w:tblCellMar>
        </w:tblPrEx>
        <w:trPr>
          <w:trHeight w:val="255" w:hRule="atLeast"/>
        </w:trPr>
        <w:tc>
          <w:tcPr>
            <w:tcW w:w="388"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629"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201"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770"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768"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szCs w:val="22"/>
              </w:rPr>
            </w:pPr>
          </w:p>
        </w:tc>
        <w:tc>
          <w:tcPr>
            <w:tcW w:w="1102"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42" w:type="pct"/>
            <w:tcBorders>
              <w:top w:val="nil"/>
              <w:left w:val="nil"/>
              <w:bottom w:val="nil"/>
              <w:right w:val="nil"/>
            </w:tcBorders>
            <w:shd w:val="clear" w:color="auto" w:fill="auto"/>
            <w:noWrap/>
            <w:vAlign w:val="bottom"/>
          </w:tcPr>
          <w:p>
            <w:pPr>
              <w:widowControl/>
              <w:jc w:val="center"/>
              <w:rPr>
                <w:rFonts w:ascii="仿宋" w:hAnsi="仿宋" w:eastAsia="仿宋" w:cs="宋体"/>
                <w:color w:val="000000"/>
                <w:kern w:val="0"/>
                <w:sz w:val="22"/>
                <w:szCs w:val="22"/>
              </w:rPr>
            </w:pPr>
          </w:p>
        </w:tc>
      </w:tr>
      <w:tr>
        <w:tblPrEx>
          <w:tblCellMar>
            <w:top w:w="0" w:type="dxa"/>
            <w:left w:w="108" w:type="dxa"/>
            <w:bottom w:w="0" w:type="dxa"/>
            <w:right w:w="108" w:type="dxa"/>
          </w:tblCellMar>
        </w:tblPrEx>
        <w:trPr>
          <w:trHeight w:val="288" w:hRule="atLeast"/>
        </w:trPr>
        <w:tc>
          <w:tcPr>
            <w:tcW w:w="38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w:t>
            </w:r>
          </w:p>
        </w:tc>
        <w:tc>
          <w:tcPr>
            <w:tcW w:w="629"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201"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770"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768" w:type="pct"/>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color w:val="000000"/>
                <w:kern w:val="0"/>
                <w:sz w:val="22"/>
                <w:szCs w:val="22"/>
              </w:rPr>
            </w:pPr>
          </w:p>
        </w:tc>
        <w:tc>
          <w:tcPr>
            <w:tcW w:w="110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42" w:type="pct"/>
            <w:vAlign w:val="center"/>
          </w:tcPr>
          <w:p>
            <w:pPr>
              <w:widowControl/>
              <w:jc w:val="left"/>
              <w:rPr>
                <w:rFonts w:ascii="仿宋" w:hAnsi="仿宋" w:eastAsia="仿宋"/>
                <w:kern w:val="0"/>
                <w:sz w:val="20"/>
              </w:rPr>
            </w:pPr>
          </w:p>
        </w:tc>
      </w:tr>
      <w:tr>
        <w:tblPrEx>
          <w:tblCellMar>
            <w:top w:w="0" w:type="dxa"/>
            <w:left w:w="108" w:type="dxa"/>
            <w:bottom w:w="0" w:type="dxa"/>
            <w:right w:w="108" w:type="dxa"/>
          </w:tblCellMar>
        </w:tblPrEx>
        <w:trPr>
          <w:trHeight w:val="288" w:hRule="atLeast"/>
        </w:trPr>
        <w:tc>
          <w:tcPr>
            <w:tcW w:w="38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w:t>
            </w:r>
          </w:p>
        </w:tc>
        <w:tc>
          <w:tcPr>
            <w:tcW w:w="629"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201"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770"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768" w:type="pct"/>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color w:val="000000"/>
                <w:kern w:val="0"/>
                <w:sz w:val="22"/>
                <w:szCs w:val="22"/>
              </w:rPr>
            </w:pPr>
          </w:p>
        </w:tc>
        <w:tc>
          <w:tcPr>
            <w:tcW w:w="110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42" w:type="pct"/>
            <w:vAlign w:val="center"/>
          </w:tcPr>
          <w:p>
            <w:pPr>
              <w:widowControl/>
              <w:jc w:val="left"/>
              <w:rPr>
                <w:rFonts w:ascii="仿宋" w:hAnsi="仿宋" w:eastAsia="仿宋"/>
                <w:kern w:val="0"/>
                <w:sz w:val="20"/>
              </w:rPr>
            </w:pPr>
          </w:p>
        </w:tc>
      </w:tr>
      <w:tr>
        <w:tblPrEx>
          <w:tblCellMar>
            <w:top w:w="0" w:type="dxa"/>
            <w:left w:w="108" w:type="dxa"/>
            <w:bottom w:w="0" w:type="dxa"/>
            <w:right w:w="108" w:type="dxa"/>
          </w:tblCellMar>
        </w:tblPrEx>
        <w:trPr>
          <w:trHeight w:val="288" w:hRule="atLeast"/>
        </w:trPr>
        <w:tc>
          <w:tcPr>
            <w:tcW w:w="38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c>
          <w:tcPr>
            <w:tcW w:w="629"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201"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770"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768" w:type="pct"/>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color w:val="000000"/>
                <w:kern w:val="0"/>
                <w:sz w:val="22"/>
                <w:szCs w:val="22"/>
              </w:rPr>
            </w:pPr>
          </w:p>
        </w:tc>
        <w:tc>
          <w:tcPr>
            <w:tcW w:w="110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42" w:type="pct"/>
            <w:vAlign w:val="center"/>
          </w:tcPr>
          <w:p>
            <w:pPr>
              <w:widowControl/>
              <w:jc w:val="left"/>
              <w:rPr>
                <w:rFonts w:ascii="仿宋" w:hAnsi="仿宋" w:eastAsia="仿宋"/>
                <w:kern w:val="0"/>
                <w:sz w:val="20"/>
              </w:rPr>
            </w:pPr>
          </w:p>
        </w:tc>
      </w:tr>
      <w:tr>
        <w:tblPrEx>
          <w:tblCellMar>
            <w:top w:w="0" w:type="dxa"/>
            <w:left w:w="108" w:type="dxa"/>
            <w:bottom w:w="0" w:type="dxa"/>
            <w:right w:w="108" w:type="dxa"/>
          </w:tblCellMar>
        </w:tblPrEx>
        <w:trPr>
          <w:trHeight w:val="288" w:hRule="atLeast"/>
        </w:trPr>
        <w:tc>
          <w:tcPr>
            <w:tcW w:w="38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w:t>
            </w:r>
          </w:p>
        </w:tc>
        <w:tc>
          <w:tcPr>
            <w:tcW w:w="629"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201"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770"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768" w:type="pct"/>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color w:val="000000"/>
                <w:kern w:val="0"/>
                <w:sz w:val="22"/>
                <w:szCs w:val="22"/>
              </w:rPr>
            </w:pPr>
          </w:p>
        </w:tc>
        <w:tc>
          <w:tcPr>
            <w:tcW w:w="110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42" w:type="pct"/>
            <w:vAlign w:val="center"/>
          </w:tcPr>
          <w:p>
            <w:pPr>
              <w:widowControl/>
              <w:jc w:val="left"/>
              <w:rPr>
                <w:rFonts w:ascii="仿宋" w:hAnsi="仿宋" w:eastAsia="仿宋"/>
                <w:kern w:val="0"/>
                <w:sz w:val="20"/>
              </w:rPr>
            </w:pPr>
          </w:p>
        </w:tc>
      </w:tr>
      <w:tr>
        <w:tblPrEx>
          <w:tblCellMar>
            <w:top w:w="0" w:type="dxa"/>
            <w:left w:w="108" w:type="dxa"/>
            <w:bottom w:w="0" w:type="dxa"/>
            <w:right w:w="108" w:type="dxa"/>
          </w:tblCellMar>
        </w:tblPrEx>
        <w:trPr>
          <w:trHeight w:val="288" w:hRule="atLeast"/>
        </w:trPr>
        <w:tc>
          <w:tcPr>
            <w:tcW w:w="38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w:t>
            </w:r>
          </w:p>
        </w:tc>
        <w:tc>
          <w:tcPr>
            <w:tcW w:w="629"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201"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770"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768" w:type="pct"/>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color w:val="000000"/>
                <w:kern w:val="0"/>
                <w:sz w:val="22"/>
                <w:szCs w:val="22"/>
              </w:rPr>
            </w:pPr>
          </w:p>
        </w:tc>
        <w:tc>
          <w:tcPr>
            <w:tcW w:w="110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42" w:type="pct"/>
            <w:vAlign w:val="center"/>
          </w:tcPr>
          <w:p>
            <w:pPr>
              <w:widowControl/>
              <w:jc w:val="left"/>
              <w:rPr>
                <w:rFonts w:ascii="仿宋" w:hAnsi="仿宋" w:eastAsia="仿宋"/>
                <w:kern w:val="0"/>
                <w:sz w:val="20"/>
              </w:rPr>
            </w:pPr>
          </w:p>
        </w:tc>
      </w:tr>
      <w:tr>
        <w:tblPrEx>
          <w:tblCellMar>
            <w:top w:w="0" w:type="dxa"/>
            <w:left w:w="108" w:type="dxa"/>
            <w:bottom w:w="0" w:type="dxa"/>
            <w:right w:w="108" w:type="dxa"/>
          </w:tblCellMar>
        </w:tblPrEx>
        <w:trPr>
          <w:trHeight w:val="288" w:hRule="atLeast"/>
        </w:trPr>
        <w:tc>
          <w:tcPr>
            <w:tcW w:w="38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w:t>
            </w:r>
          </w:p>
        </w:tc>
        <w:tc>
          <w:tcPr>
            <w:tcW w:w="629"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201"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770"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768" w:type="pct"/>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color w:val="000000"/>
                <w:kern w:val="0"/>
                <w:sz w:val="22"/>
                <w:szCs w:val="22"/>
              </w:rPr>
            </w:pPr>
          </w:p>
        </w:tc>
        <w:tc>
          <w:tcPr>
            <w:tcW w:w="110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42" w:type="pct"/>
            <w:vAlign w:val="center"/>
          </w:tcPr>
          <w:p>
            <w:pPr>
              <w:widowControl/>
              <w:jc w:val="left"/>
              <w:rPr>
                <w:rFonts w:ascii="仿宋" w:hAnsi="仿宋" w:eastAsia="仿宋"/>
                <w:kern w:val="0"/>
                <w:sz w:val="20"/>
              </w:rPr>
            </w:pPr>
          </w:p>
        </w:tc>
      </w:tr>
      <w:tr>
        <w:tblPrEx>
          <w:tblCellMar>
            <w:top w:w="0" w:type="dxa"/>
            <w:left w:w="108" w:type="dxa"/>
            <w:bottom w:w="0" w:type="dxa"/>
            <w:right w:w="108" w:type="dxa"/>
          </w:tblCellMar>
        </w:tblPrEx>
        <w:trPr>
          <w:trHeight w:val="288" w:hRule="atLeast"/>
        </w:trPr>
        <w:tc>
          <w:tcPr>
            <w:tcW w:w="3756" w:type="pct"/>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合计</w:t>
            </w:r>
          </w:p>
        </w:tc>
        <w:tc>
          <w:tcPr>
            <w:tcW w:w="110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p>
        </w:tc>
        <w:tc>
          <w:tcPr>
            <w:tcW w:w="142" w:type="pct"/>
            <w:vAlign w:val="center"/>
          </w:tcPr>
          <w:p>
            <w:pPr>
              <w:widowControl/>
              <w:jc w:val="left"/>
              <w:rPr>
                <w:rFonts w:ascii="仿宋" w:hAnsi="仿宋" w:eastAsia="仿宋"/>
                <w:kern w:val="0"/>
                <w:sz w:val="20"/>
              </w:rPr>
            </w:pPr>
          </w:p>
        </w:tc>
      </w:tr>
    </w:tbl>
    <w:p/>
    <w:p>
      <w:pPr>
        <w:widowControl/>
        <w:jc w:val="left"/>
        <w:rPr>
          <w:rFonts w:ascii="仿宋" w:hAnsi="仿宋" w:eastAsia="仿宋"/>
        </w:rPr>
      </w:pPr>
      <w:r>
        <w:rPr>
          <w:rFonts w:ascii="仿宋" w:hAnsi="仿宋" w:eastAsia="仿宋"/>
        </w:rPr>
        <w:br w:type="page"/>
      </w:r>
    </w:p>
    <w:p>
      <w:pPr>
        <w:pStyle w:val="4"/>
        <w:rPr>
          <w:rFonts w:ascii="仿宋" w:hAnsi="仿宋"/>
        </w:rPr>
      </w:pPr>
      <w:bookmarkStart w:id="63" w:name="_Toc99557304"/>
      <w:r>
        <w:rPr>
          <w:rFonts w:hint="eastAsia" w:ascii="仿宋" w:hAnsi="仿宋"/>
        </w:rPr>
        <w:t>2.19.租金证明文件</w:t>
      </w:r>
      <w:bookmarkEnd w:id="63"/>
    </w:p>
    <w:p>
      <w:pPr>
        <w:rPr>
          <w:rFonts w:ascii="仿宋" w:hAnsi="仿宋" w:eastAsia="仿宋"/>
          <w:sz w:val="28"/>
          <w:szCs w:val="28"/>
        </w:rPr>
      </w:pPr>
      <w:r>
        <w:rPr>
          <w:rFonts w:hint="eastAsia" w:ascii="仿宋" w:hAnsi="仿宋" w:eastAsia="仿宋"/>
          <w:sz w:val="28"/>
          <w:szCs w:val="28"/>
        </w:rPr>
        <w:t>（说明：年平均入驻率=租赁面积总和/办公面积的文字说明及低、中、高层各3-5份租金合同首页、盖章页、关键页的图片）</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64" w:name="_Toc99557305"/>
      <w:r>
        <w:rPr>
          <w:rFonts w:hint="eastAsia" w:ascii="仿宋" w:hAnsi="仿宋"/>
        </w:rPr>
        <w:t>2.20.客户认可度</w:t>
      </w:r>
      <w:bookmarkEnd w:id="64"/>
    </w:p>
    <w:p>
      <w:pPr>
        <w:rPr>
          <w:rFonts w:ascii="仿宋" w:hAnsi="仿宋" w:eastAsia="仿宋"/>
          <w:sz w:val="28"/>
          <w:szCs w:val="28"/>
        </w:rPr>
      </w:pPr>
      <w:r>
        <w:rPr>
          <w:rFonts w:hint="eastAsia" w:ascii="仿宋" w:hAnsi="仿宋" w:eastAsia="仿宋"/>
          <w:sz w:val="28"/>
          <w:szCs w:val="28"/>
        </w:rPr>
        <w:t>参照2.18.材料</w:t>
      </w:r>
    </w:p>
    <w:p>
      <w:pPr>
        <w:rPr>
          <w:rFonts w:ascii="仿宋" w:hAnsi="仿宋" w:eastAsia="仿宋"/>
          <w:sz w:val="28"/>
          <w:szCs w:val="28"/>
        </w:rPr>
      </w:pPr>
      <w:r>
        <w:rPr>
          <w:rFonts w:hint="eastAsia" w:ascii="仿宋" w:hAnsi="仿宋" w:eastAsia="仿宋"/>
          <w:sz w:val="28"/>
          <w:szCs w:val="28"/>
        </w:rPr>
        <w:t>（说明：租赁合同、租金发票等，提交复印件，原件于现场评审环节核验）</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65" w:name="_Toc99557306"/>
      <w:r>
        <w:rPr>
          <w:rFonts w:hint="eastAsia" w:ascii="仿宋" w:hAnsi="仿宋"/>
        </w:rPr>
        <w:t>2.21.在地注册率</w:t>
      </w:r>
      <w:bookmarkEnd w:id="65"/>
    </w:p>
    <w:p>
      <w:pPr>
        <w:rPr>
          <w:rFonts w:ascii="仿宋" w:hAnsi="仿宋" w:eastAsia="仿宋"/>
          <w:sz w:val="28"/>
          <w:szCs w:val="28"/>
        </w:rPr>
      </w:pPr>
      <w:r>
        <w:rPr>
          <w:rFonts w:hint="eastAsia" w:ascii="仿宋" w:hAnsi="仿宋" w:eastAsia="仿宋"/>
          <w:sz w:val="28"/>
          <w:szCs w:val="28"/>
          <w:highlight w:val="yellow"/>
        </w:rPr>
        <w:t>（说明：根据附件1申报指南</w:t>
      </w:r>
      <w:r>
        <w:rPr>
          <w:rFonts w:hint="eastAsia" w:ascii="仿宋" w:hAnsi="仿宋" w:eastAsia="仿宋"/>
          <w:sz w:val="28"/>
          <w:szCs w:val="28"/>
          <w:highlight w:val="yellow"/>
          <w:lang w:val="en-US" w:eastAsia="zh-CN"/>
        </w:rPr>
        <w:t>-申请材料二维码中09.</w:t>
      </w:r>
      <w:r>
        <w:rPr>
          <w:rFonts w:hint="eastAsia" w:ascii="仿宋" w:hAnsi="仿宋" w:eastAsia="仿宋"/>
          <w:sz w:val="28"/>
          <w:szCs w:val="28"/>
          <w:highlight w:val="yellow"/>
        </w:rPr>
        <w:t>入驻企业清单中入驻企业相关信息，并由执行机构经政府相关职能部门核实后统计得出）</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66" w:name="_Toc99557307"/>
      <w:r>
        <w:rPr>
          <w:rFonts w:hint="eastAsia" w:ascii="仿宋" w:hAnsi="仿宋"/>
        </w:rPr>
        <w:t>2.22.客户状况</w:t>
      </w:r>
      <w:bookmarkEnd w:id="66"/>
    </w:p>
    <w:p>
      <w:pPr>
        <w:rPr>
          <w:rFonts w:ascii="仿宋" w:hAnsi="仿宋" w:eastAsia="仿宋"/>
          <w:sz w:val="28"/>
          <w:szCs w:val="28"/>
          <w:highlight w:val="yellow"/>
        </w:rPr>
      </w:pPr>
      <w:bookmarkStart w:id="67" w:name="_Toc99557308"/>
      <w:r>
        <w:rPr>
          <w:rFonts w:hint="eastAsia" w:ascii="仿宋" w:hAnsi="仿宋" w:eastAsia="仿宋"/>
          <w:sz w:val="28"/>
          <w:szCs w:val="28"/>
          <w:highlight w:val="yellow"/>
        </w:rPr>
        <w:t>参照2.18.材料</w:t>
      </w:r>
    </w:p>
    <w:p>
      <w:pPr>
        <w:rPr>
          <w:rFonts w:ascii="仿宋" w:hAnsi="仿宋" w:eastAsia="仿宋"/>
          <w:sz w:val="28"/>
          <w:szCs w:val="28"/>
          <w:highlight w:val="yellow"/>
        </w:rPr>
      </w:pPr>
      <w:r>
        <w:rPr>
          <w:rFonts w:hint="eastAsia" w:ascii="仿宋" w:hAnsi="仿宋" w:eastAsia="仿宋"/>
          <w:sz w:val="28"/>
          <w:szCs w:val="28"/>
          <w:highlight w:val="yellow"/>
        </w:rPr>
        <w:t>（说明：请按附件1申报指南</w:t>
      </w:r>
      <w:r>
        <w:rPr>
          <w:rFonts w:hint="eastAsia" w:ascii="仿宋" w:hAnsi="仿宋" w:eastAsia="仿宋"/>
          <w:sz w:val="28"/>
          <w:szCs w:val="28"/>
          <w:highlight w:val="yellow"/>
          <w:lang w:val="en-US" w:eastAsia="zh-CN"/>
        </w:rPr>
        <w:t>-申请材料二维码中09.</w:t>
      </w:r>
      <w:r>
        <w:rPr>
          <w:rFonts w:hint="eastAsia" w:ascii="仿宋" w:hAnsi="仿宋" w:eastAsia="仿宋"/>
          <w:sz w:val="28"/>
          <w:szCs w:val="28"/>
          <w:highlight w:val="yellow"/>
        </w:rPr>
        <w:t>入驻企业清单所填写的企业序号进行佐证材料的排序，该项以2021年榜单数据、有效期内的荣誉牌匾等为主要证明材料，涉及母公司为符合条件主体的需开具相关股权证明文件并附上情况说明）</w:t>
      </w:r>
    </w:p>
    <w:p>
      <w:pPr>
        <w:rPr>
          <w:rFonts w:ascii="仿宋" w:hAnsi="仿宋" w:eastAsia="仿宋"/>
          <w:sz w:val="28"/>
          <w:szCs w:val="28"/>
          <w:highlight w:val="yellow"/>
        </w:rPr>
      </w:pPr>
      <w:r>
        <w:rPr>
          <w:rFonts w:hint="eastAsia" w:ascii="仿宋" w:hAnsi="仿宋" w:eastAsia="仿宋"/>
          <w:sz w:val="28"/>
          <w:szCs w:val="28"/>
          <w:highlight w:val="yellow"/>
        </w:rPr>
        <w:t>例：</w:t>
      </w:r>
    </w:p>
    <w:p>
      <w:pPr>
        <w:rPr>
          <w:rFonts w:ascii="仿宋" w:hAnsi="仿宋" w:eastAsia="仿宋"/>
          <w:sz w:val="28"/>
          <w:szCs w:val="28"/>
          <w:highlight w:val="yellow"/>
        </w:rPr>
      </w:pPr>
      <w:r>
        <w:rPr>
          <w:rFonts w:hint="eastAsia" w:ascii="仿宋" w:hAnsi="仿宋" w:eastAsia="仿宋"/>
          <w:sz w:val="28"/>
          <w:szCs w:val="28"/>
          <w:highlight w:val="yellow"/>
        </w:rPr>
        <w:t>01-</w:t>
      </w:r>
      <w:r>
        <w:rPr>
          <w:rFonts w:ascii="仿宋" w:hAnsi="仿宋" w:eastAsia="仿宋"/>
          <w:sz w:val="28"/>
          <w:szCs w:val="28"/>
          <w:highlight w:val="yellow"/>
        </w:rPr>
        <w:t xml:space="preserve"> XXXX</w:t>
      </w:r>
      <w:r>
        <w:rPr>
          <w:rFonts w:hint="eastAsia" w:ascii="仿宋" w:hAnsi="仿宋" w:eastAsia="仿宋"/>
          <w:sz w:val="28"/>
          <w:szCs w:val="28"/>
          <w:highlight w:val="yellow"/>
        </w:rPr>
        <w:t>（企业名称）：</w:t>
      </w:r>
    </w:p>
    <w:p>
      <w:pPr>
        <w:rPr>
          <w:rFonts w:ascii="仿宋" w:hAnsi="仿宋" w:eastAsia="仿宋"/>
          <w:sz w:val="28"/>
          <w:szCs w:val="28"/>
          <w:highlight w:val="yellow"/>
        </w:rPr>
      </w:pPr>
      <w:r>
        <w:rPr>
          <w:rFonts w:hint="eastAsia" w:ascii="仿宋" w:hAnsi="仿宋" w:eastAsia="仿宋"/>
          <w:sz w:val="28"/>
          <w:szCs w:val="28"/>
          <w:highlight w:val="yellow"/>
        </w:rPr>
        <w:t>①世界500强企业</w:t>
      </w:r>
    </w:p>
    <w:p>
      <w:pPr>
        <w:rPr>
          <w:rFonts w:ascii="仿宋" w:hAnsi="仿宋" w:eastAsia="仿宋"/>
          <w:sz w:val="28"/>
          <w:szCs w:val="28"/>
          <w:highlight w:val="yellow"/>
        </w:rPr>
      </w:pPr>
      <w:r>
        <w:rPr>
          <w:rFonts w:hint="eastAsia" w:ascii="仿宋" w:hAnsi="仿宋" w:eastAsia="仿宋"/>
          <w:sz w:val="28"/>
          <w:szCs w:val="28"/>
          <w:highlight w:val="yellow"/>
        </w:rPr>
        <w:t>（附上证明文件）</w:t>
      </w:r>
    </w:p>
    <w:p>
      <w:pPr>
        <w:rPr>
          <w:rFonts w:ascii="仿宋" w:hAnsi="仿宋" w:eastAsia="仿宋"/>
          <w:sz w:val="28"/>
          <w:szCs w:val="28"/>
          <w:highlight w:val="yellow"/>
        </w:rPr>
      </w:pPr>
      <w:r>
        <w:rPr>
          <w:rFonts w:hint="eastAsia" w:ascii="仿宋" w:hAnsi="仿宋" w:eastAsia="仿宋"/>
          <w:sz w:val="28"/>
          <w:szCs w:val="28"/>
          <w:highlight w:val="yellow"/>
        </w:rPr>
        <w:t>④中国服务业企业500强</w:t>
      </w:r>
    </w:p>
    <w:p>
      <w:pPr>
        <w:rPr>
          <w:rFonts w:ascii="仿宋" w:hAnsi="仿宋" w:eastAsia="仿宋"/>
          <w:sz w:val="28"/>
          <w:szCs w:val="28"/>
          <w:highlight w:val="yellow"/>
        </w:rPr>
      </w:pPr>
      <w:r>
        <w:rPr>
          <w:rFonts w:hint="eastAsia" w:ascii="仿宋" w:hAnsi="仿宋" w:eastAsia="仿宋"/>
          <w:sz w:val="28"/>
          <w:szCs w:val="28"/>
          <w:highlight w:val="yellow"/>
        </w:rPr>
        <w:t>（附上证明文件）</w:t>
      </w:r>
    </w:p>
    <w:p>
      <w:pPr>
        <w:rPr>
          <w:rFonts w:ascii="仿宋" w:hAnsi="仿宋" w:eastAsia="仿宋"/>
          <w:sz w:val="28"/>
          <w:szCs w:val="28"/>
          <w:highlight w:val="yellow"/>
        </w:rPr>
      </w:pPr>
      <w:r>
        <w:rPr>
          <w:rFonts w:hint="eastAsia" w:ascii="仿宋" w:hAnsi="仿宋" w:eastAsia="仿宋"/>
          <w:sz w:val="28"/>
          <w:szCs w:val="28"/>
          <w:highlight w:val="yellow"/>
        </w:rPr>
        <w:t>05-</w:t>
      </w:r>
      <w:r>
        <w:rPr>
          <w:rFonts w:ascii="仿宋" w:hAnsi="仿宋" w:eastAsia="仿宋"/>
          <w:sz w:val="28"/>
          <w:szCs w:val="28"/>
          <w:highlight w:val="yellow"/>
        </w:rPr>
        <w:t>XXXX(</w:t>
      </w:r>
      <w:r>
        <w:rPr>
          <w:rFonts w:hint="eastAsia" w:ascii="仿宋" w:hAnsi="仿宋" w:eastAsia="仿宋"/>
          <w:sz w:val="28"/>
          <w:szCs w:val="28"/>
          <w:highlight w:val="yellow"/>
        </w:rPr>
        <w:t>企业名称)</w:t>
      </w:r>
    </w:p>
    <w:p>
      <w:pPr>
        <w:rPr>
          <w:rFonts w:ascii="仿宋" w:hAnsi="仿宋" w:eastAsia="仿宋"/>
          <w:sz w:val="28"/>
          <w:szCs w:val="28"/>
          <w:highlight w:val="yellow"/>
        </w:rPr>
      </w:pPr>
      <w:r>
        <w:rPr>
          <w:rFonts w:hint="eastAsia" w:ascii="仿宋" w:hAnsi="仿宋" w:eastAsia="仿宋"/>
          <w:sz w:val="28"/>
          <w:szCs w:val="28"/>
          <w:highlight w:val="yellow"/>
        </w:rPr>
        <w:t>⑤上市公司（新三板除外）（附上证明文件）</w:t>
      </w:r>
    </w:p>
    <w:p>
      <w:pPr>
        <w:rPr>
          <w:rFonts w:hint="eastAsia" w:ascii="仿宋" w:hAnsi="仿宋" w:eastAsia="仿宋"/>
          <w:sz w:val="28"/>
          <w:szCs w:val="28"/>
          <w:highlight w:val="yellow"/>
        </w:rPr>
      </w:pPr>
      <w:r>
        <w:rPr>
          <w:rFonts w:hint="eastAsia" w:ascii="仿宋" w:hAnsi="仿宋" w:eastAsia="仿宋"/>
          <w:sz w:val="28"/>
          <w:szCs w:val="28"/>
          <w:highlight w:val="yellow"/>
        </w:rPr>
        <w:t>以此类推。</w:t>
      </w:r>
    </w:p>
    <w:p>
      <w:pPr>
        <w:rPr>
          <w:rFonts w:hint="eastAsia" w:ascii="仿宋" w:hAnsi="仿宋" w:eastAsia="仿宋"/>
          <w:sz w:val="28"/>
          <w:szCs w:val="28"/>
          <w:highlight w:val="yellow"/>
        </w:rPr>
      </w:pPr>
    </w:p>
    <w:p>
      <w:pPr>
        <w:rPr>
          <w:rFonts w:hint="eastAsia" w:ascii="仿宋" w:hAnsi="仿宋" w:eastAsia="仿宋"/>
          <w:sz w:val="28"/>
          <w:szCs w:val="28"/>
          <w:highlight w:val="yellow"/>
        </w:rPr>
      </w:pPr>
    </w:p>
    <w:p>
      <w:pPr>
        <w:rPr>
          <w:rFonts w:hint="eastAsia" w:ascii="仿宋" w:hAnsi="仿宋" w:eastAsia="仿宋"/>
          <w:sz w:val="28"/>
          <w:szCs w:val="28"/>
          <w:highlight w:val="yellow"/>
        </w:rPr>
      </w:pPr>
    </w:p>
    <w:p>
      <w:pPr>
        <w:rPr>
          <w:rFonts w:hint="eastAsia" w:ascii="仿宋" w:hAnsi="仿宋" w:eastAsia="仿宋"/>
          <w:sz w:val="28"/>
          <w:szCs w:val="28"/>
          <w:highlight w:val="yellow"/>
        </w:rPr>
      </w:pPr>
    </w:p>
    <w:p>
      <w:pPr>
        <w:rPr>
          <w:rFonts w:hint="eastAsia" w:ascii="仿宋" w:hAnsi="仿宋" w:eastAsia="仿宋"/>
          <w:sz w:val="28"/>
          <w:szCs w:val="28"/>
          <w:highlight w:val="yellow"/>
        </w:rPr>
      </w:pPr>
    </w:p>
    <w:p>
      <w:pPr>
        <w:rPr>
          <w:rFonts w:hint="eastAsia" w:ascii="仿宋" w:hAnsi="仿宋" w:eastAsia="仿宋"/>
          <w:sz w:val="28"/>
          <w:szCs w:val="28"/>
          <w:highlight w:val="yellow"/>
        </w:rPr>
      </w:pPr>
    </w:p>
    <w:p>
      <w:pPr>
        <w:rPr>
          <w:rFonts w:hint="eastAsia" w:ascii="仿宋" w:hAnsi="仿宋" w:eastAsia="仿宋"/>
          <w:sz w:val="28"/>
          <w:szCs w:val="28"/>
          <w:highlight w:val="yellow"/>
        </w:rPr>
      </w:pPr>
    </w:p>
    <w:p>
      <w:pPr>
        <w:rPr>
          <w:rFonts w:hint="eastAsia" w:ascii="仿宋" w:hAnsi="仿宋" w:eastAsia="仿宋"/>
          <w:sz w:val="28"/>
          <w:szCs w:val="28"/>
          <w:highlight w:val="yellow"/>
        </w:rPr>
      </w:pPr>
    </w:p>
    <w:p>
      <w:pPr>
        <w:rPr>
          <w:rFonts w:hint="eastAsia" w:ascii="仿宋" w:hAnsi="仿宋" w:eastAsia="仿宋"/>
          <w:sz w:val="28"/>
          <w:szCs w:val="28"/>
          <w:highlight w:val="yellow"/>
        </w:rPr>
      </w:pPr>
    </w:p>
    <w:p>
      <w:pPr>
        <w:rPr>
          <w:rFonts w:hint="eastAsia" w:ascii="仿宋" w:hAnsi="仿宋" w:eastAsia="仿宋"/>
          <w:sz w:val="28"/>
          <w:szCs w:val="28"/>
          <w:highlight w:val="yellow"/>
        </w:rPr>
      </w:pPr>
    </w:p>
    <w:p>
      <w:pPr>
        <w:rPr>
          <w:rFonts w:hint="eastAsia" w:ascii="仿宋" w:hAnsi="仿宋" w:eastAsia="仿宋"/>
          <w:sz w:val="28"/>
          <w:szCs w:val="28"/>
          <w:highlight w:val="yellow"/>
        </w:rPr>
      </w:pPr>
    </w:p>
    <w:p>
      <w:pPr>
        <w:rPr>
          <w:rFonts w:hint="eastAsia" w:ascii="仿宋" w:hAnsi="仿宋" w:eastAsia="仿宋"/>
          <w:sz w:val="28"/>
          <w:szCs w:val="28"/>
          <w:highlight w:val="yellow"/>
        </w:rPr>
      </w:pPr>
    </w:p>
    <w:p>
      <w:pPr>
        <w:rPr>
          <w:rFonts w:hint="eastAsia" w:ascii="仿宋" w:hAnsi="仿宋" w:eastAsia="仿宋"/>
          <w:sz w:val="28"/>
          <w:szCs w:val="28"/>
          <w:highlight w:val="yellow"/>
        </w:rPr>
      </w:pPr>
    </w:p>
    <w:p>
      <w:pPr>
        <w:rPr>
          <w:rFonts w:hint="eastAsia" w:ascii="仿宋" w:hAnsi="仿宋" w:eastAsia="仿宋"/>
          <w:sz w:val="28"/>
          <w:szCs w:val="28"/>
          <w:highlight w:val="yellow"/>
        </w:rPr>
      </w:pPr>
    </w:p>
    <w:p>
      <w:pPr>
        <w:pStyle w:val="4"/>
        <w:rPr>
          <w:rFonts w:ascii="仿宋" w:hAnsi="仿宋"/>
        </w:rPr>
      </w:pPr>
      <w:r>
        <w:rPr>
          <w:rFonts w:hint="eastAsia" w:ascii="仿宋" w:hAnsi="仿宋"/>
        </w:rPr>
        <w:t>2.22.入驻企业资质证明材料</w:t>
      </w:r>
      <w:bookmarkEnd w:id="67"/>
    </w:p>
    <w:p>
      <w:pPr>
        <w:rPr>
          <w:rFonts w:ascii="仿宋" w:hAnsi="仿宋" w:eastAsia="仿宋"/>
          <w:sz w:val="28"/>
          <w:szCs w:val="28"/>
          <w:highlight w:val="yellow"/>
        </w:rPr>
      </w:pPr>
      <w:r>
        <w:rPr>
          <w:rFonts w:hint="eastAsia" w:ascii="仿宋" w:hAnsi="仿宋" w:eastAsia="仿宋"/>
          <w:sz w:val="28"/>
          <w:szCs w:val="28"/>
          <w:highlight w:val="yellow"/>
        </w:rPr>
        <w:t>（说明：请按附件1申报指南</w:t>
      </w:r>
      <w:r>
        <w:rPr>
          <w:rFonts w:hint="eastAsia" w:ascii="仿宋" w:hAnsi="仿宋" w:eastAsia="仿宋"/>
          <w:sz w:val="28"/>
          <w:szCs w:val="28"/>
          <w:highlight w:val="yellow"/>
          <w:lang w:val="en-US" w:eastAsia="zh-CN"/>
        </w:rPr>
        <w:t>-申请材料二维码中09.</w:t>
      </w:r>
      <w:r>
        <w:rPr>
          <w:rFonts w:hint="eastAsia" w:ascii="仿宋" w:hAnsi="仿宋" w:eastAsia="仿宋"/>
          <w:sz w:val="28"/>
          <w:szCs w:val="28"/>
          <w:highlight w:val="yellow"/>
        </w:rPr>
        <w:t>入驻企业清单所填写的企业序号进行佐证材料的排序，该项以2021年榜单数据、有效期内的荣誉牌匾等为主要证明材料，涉及母公司为符合条件主体的需开具相关股权证明文件并附上情况说明）</w:t>
      </w:r>
    </w:p>
    <w:p>
      <w:pPr>
        <w:rPr>
          <w:rFonts w:ascii="仿宋" w:hAnsi="仿宋" w:eastAsia="仿宋"/>
          <w:sz w:val="28"/>
          <w:szCs w:val="28"/>
          <w:highlight w:val="yellow"/>
        </w:rPr>
      </w:pPr>
      <w:r>
        <w:rPr>
          <w:rFonts w:hint="eastAsia" w:ascii="仿宋" w:hAnsi="仿宋" w:eastAsia="仿宋"/>
          <w:sz w:val="28"/>
          <w:szCs w:val="28"/>
          <w:highlight w:val="yellow"/>
        </w:rPr>
        <w:t>例：</w:t>
      </w:r>
    </w:p>
    <w:p>
      <w:pPr>
        <w:rPr>
          <w:rFonts w:ascii="仿宋" w:hAnsi="仿宋" w:eastAsia="仿宋"/>
          <w:sz w:val="28"/>
          <w:szCs w:val="28"/>
          <w:highlight w:val="yellow"/>
        </w:rPr>
      </w:pPr>
      <w:r>
        <w:rPr>
          <w:rFonts w:hint="eastAsia" w:ascii="仿宋" w:hAnsi="仿宋" w:eastAsia="仿宋"/>
          <w:sz w:val="28"/>
          <w:szCs w:val="28"/>
          <w:highlight w:val="yellow"/>
        </w:rPr>
        <w:t>01-</w:t>
      </w:r>
      <w:r>
        <w:rPr>
          <w:rFonts w:ascii="仿宋" w:hAnsi="仿宋" w:eastAsia="仿宋"/>
          <w:sz w:val="28"/>
          <w:szCs w:val="28"/>
          <w:highlight w:val="yellow"/>
        </w:rPr>
        <w:t xml:space="preserve"> XXXX</w:t>
      </w:r>
      <w:r>
        <w:rPr>
          <w:rFonts w:hint="eastAsia" w:ascii="仿宋" w:hAnsi="仿宋" w:eastAsia="仿宋"/>
          <w:sz w:val="28"/>
          <w:szCs w:val="28"/>
          <w:highlight w:val="yellow"/>
        </w:rPr>
        <w:t>（企业名称）：</w:t>
      </w:r>
    </w:p>
    <w:p>
      <w:pPr>
        <w:rPr>
          <w:rFonts w:ascii="仿宋" w:hAnsi="仿宋" w:eastAsia="仿宋"/>
          <w:sz w:val="28"/>
          <w:szCs w:val="28"/>
          <w:highlight w:val="yellow"/>
        </w:rPr>
      </w:pPr>
      <w:r>
        <w:rPr>
          <w:rFonts w:hint="eastAsia" w:ascii="仿宋" w:hAnsi="仿宋" w:eastAsia="仿宋"/>
          <w:sz w:val="28"/>
          <w:szCs w:val="28"/>
          <w:highlight w:val="yellow"/>
        </w:rPr>
        <w:t>①领事机构</w:t>
      </w:r>
    </w:p>
    <w:p>
      <w:pPr>
        <w:rPr>
          <w:rFonts w:ascii="仿宋" w:hAnsi="仿宋" w:eastAsia="仿宋"/>
          <w:sz w:val="28"/>
          <w:szCs w:val="28"/>
          <w:highlight w:val="yellow"/>
        </w:rPr>
      </w:pPr>
      <w:r>
        <w:rPr>
          <w:rFonts w:hint="eastAsia" w:ascii="仿宋" w:hAnsi="仿宋" w:eastAsia="仿宋"/>
          <w:sz w:val="28"/>
          <w:szCs w:val="28"/>
          <w:highlight w:val="yellow"/>
        </w:rPr>
        <w:t>（附上证明文件）</w:t>
      </w:r>
    </w:p>
    <w:p>
      <w:pPr>
        <w:rPr>
          <w:rFonts w:ascii="仿宋" w:hAnsi="仿宋" w:eastAsia="仿宋"/>
          <w:sz w:val="28"/>
          <w:szCs w:val="28"/>
          <w:highlight w:val="yellow"/>
        </w:rPr>
      </w:pPr>
      <w:r>
        <w:rPr>
          <w:rFonts w:hint="eastAsia" w:ascii="仿宋" w:hAnsi="仿宋" w:eastAsia="仿宋"/>
          <w:sz w:val="28"/>
          <w:szCs w:val="28"/>
          <w:highlight w:val="yellow"/>
        </w:rPr>
        <w:t>④“高精尖”企业</w:t>
      </w:r>
    </w:p>
    <w:p>
      <w:pPr>
        <w:rPr>
          <w:rFonts w:ascii="仿宋" w:hAnsi="仿宋" w:eastAsia="仿宋"/>
          <w:sz w:val="28"/>
          <w:szCs w:val="28"/>
          <w:highlight w:val="yellow"/>
        </w:rPr>
      </w:pPr>
      <w:r>
        <w:rPr>
          <w:rFonts w:hint="eastAsia" w:ascii="仿宋" w:hAnsi="仿宋" w:eastAsia="仿宋"/>
          <w:sz w:val="28"/>
          <w:szCs w:val="28"/>
          <w:highlight w:val="yellow"/>
        </w:rPr>
        <w:t>（附上证明文件）</w:t>
      </w:r>
    </w:p>
    <w:p>
      <w:pPr>
        <w:rPr>
          <w:rFonts w:ascii="仿宋" w:hAnsi="仿宋" w:eastAsia="仿宋"/>
          <w:sz w:val="28"/>
          <w:szCs w:val="28"/>
          <w:highlight w:val="yellow"/>
        </w:rPr>
      </w:pPr>
      <w:r>
        <w:rPr>
          <w:rFonts w:hint="eastAsia" w:ascii="仿宋" w:hAnsi="仿宋" w:eastAsia="仿宋"/>
          <w:sz w:val="28"/>
          <w:szCs w:val="28"/>
          <w:highlight w:val="yellow"/>
        </w:rPr>
        <w:t>05-</w:t>
      </w:r>
      <w:r>
        <w:rPr>
          <w:rFonts w:ascii="仿宋" w:hAnsi="仿宋" w:eastAsia="仿宋"/>
          <w:sz w:val="28"/>
          <w:szCs w:val="28"/>
          <w:highlight w:val="yellow"/>
        </w:rPr>
        <w:t>XXXX(</w:t>
      </w:r>
      <w:r>
        <w:rPr>
          <w:rFonts w:hint="eastAsia" w:ascii="仿宋" w:hAnsi="仿宋" w:eastAsia="仿宋"/>
          <w:sz w:val="28"/>
          <w:szCs w:val="28"/>
          <w:highlight w:val="yellow"/>
        </w:rPr>
        <w:t>企业名称)</w:t>
      </w:r>
    </w:p>
    <w:p>
      <w:pPr>
        <w:rPr>
          <w:rFonts w:ascii="仿宋" w:hAnsi="仿宋" w:eastAsia="仿宋"/>
          <w:sz w:val="28"/>
          <w:szCs w:val="28"/>
          <w:highlight w:val="yellow"/>
        </w:rPr>
      </w:pPr>
      <w:r>
        <w:rPr>
          <w:rFonts w:hint="eastAsia" w:ascii="仿宋" w:hAnsi="仿宋" w:eastAsia="仿宋"/>
          <w:sz w:val="28"/>
          <w:szCs w:val="28"/>
          <w:highlight w:val="yellow"/>
        </w:rPr>
        <w:t>⑦隐形冠军企业</w:t>
      </w:r>
    </w:p>
    <w:p>
      <w:pPr>
        <w:rPr>
          <w:rFonts w:ascii="仿宋" w:hAnsi="仿宋" w:eastAsia="仿宋"/>
          <w:sz w:val="28"/>
          <w:szCs w:val="28"/>
          <w:highlight w:val="yellow"/>
        </w:rPr>
      </w:pPr>
      <w:r>
        <w:rPr>
          <w:rFonts w:hint="eastAsia" w:ascii="仿宋" w:hAnsi="仿宋" w:eastAsia="仿宋"/>
          <w:sz w:val="28"/>
          <w:szCs w:val="28"/>
          <w:highlight w:val="yellow"/>
        </w:rPr>
        <w:t>（附上证明文件）</w:t>
      </w:r>
    </w:p>
    <w:p>
      <w:pPr>
        <w:rPr>
          <w:rFonts w:ascii="仿宋" w:hAnsi="仿宋" w:eastAsia="仿宋"/>
          <w:sz w:val="28"/>
          <w:szCs w:val="28"/>
          <w:highlight w:val="yellow"/>
        </w:rPr>
      </w:pPr>
      <w:r>
        <w:rPr>
          <w:rFonts w:hint="eastAsia" w:ascii="仿宋" w:hAnsi="仿宋" w:eastAsia="仿宋"/>
          <w:sz w:val="28"/>
          <w:szCs w:val="28"/>
          <w:highlight w:val="yellow"/>
        </w:rPr>
        <w:t>⑧注册资本在一亿元人民币以上（或外资企业注册资本1000万美元）以上的企业</w:t>
      </w:r>
    </w:p>
    <w:p>
      <w:pPr>
        <w:rPr>
          <w:rFonts w:ascii="仿宋" w:hAnsi="仿宋" w:eastAsia="仿宋"/>
          <w:sz w:val="28"/>
          <w:szCs w:val="28"/>
          <w:highlight w:val="yellow"/>
        </w:rPr>
      </w:pPr>
      <w:r>
        <w:rPr>
          <w:rFonts w:hint="eastAsia" w:ascii="仿宋" w:hAnsi="仿宋" w:eastAsia="仿宋"/>
          <w:sz w:val="28"/>
          <w:szCs w:val="28"/>
          <w:highlight w:val="yellow"/>
        </w:rPr>
        <w:t>（附上证明文件）</w:t>
      </w:r>
    </w:p>
    <w:p>
      <w:pPr>
        <w:rPr>
          <w:rFonts w:ascii="仿宋" w:hAnsi="仿宋" w:eastAsia="仿宋"/>
          <w:sz w:val="28"/>
          <w:szCs w:val="28"/>
        </w:rPr>
      </w:pPr>
      <w:r>
        <w:rPr>
          <w:rFonts w:hint="eastAsia" w:ascii="仿宋" w:hAnsi="仿宋" w:eastAsia="仿宋"/>
          <w:sz w:val="28"/>
          <w:szCs w:val="28"/>
          <w:highlight w:val="yellow"/>
        </w:rPr>
        <w:t>以此类推。</w:t>
      </w:r>
    </w:p>
    <w:p>
      <w:pPr>
        <w:rPr>
          <w:rFonts w:ascii="仿宋" w:hAnsi="仿宋" w:eastAsia="仿宋"/>
          <w:sz w:val="28"/>
          <w:szCs w:val="28"/>
        </w:rPr>
      </w:pPr>
    </w:p>
    <w:p>
      <w:pPr>
        <w:widowControl/>
        <w:jc w:val="left"/>
        <w:rPr>
          <w:rFonts w:ascii="仿宋" w:hAnsi="仿宋" w:eastAsia="仿宋"/>
        </w:rPr>
      </w:pPr>
      <w:r>
        <w:rPr>
          <w:rFonts w:ascii="仿宋" w:hAnsi="仿宋" w:eastAsia="仿宋"/>
        </w:rPr>
        <w:br w:type="page"/>
      </w:r>
    </w:p>
    <w:p>
      <w:pPr>
        <w:pStyle w:val="4"/>
        <w:rPr>
          <w:rFonts w:ascii="仿宋" w:hAnsi="仿宋"/>
        </w:rPr>
      </w:pPr>
      <w:bookmarkStart w:id="68" w:name="_Toc99557309"/>
      <w:r>
        <w:rPr>
          <w:rFonts w:hint="eastAsia" w:ascii="仿宋" w:hAnsi="仿宋"/>
        </w:rPr>
        <w:t>2.23.纳税总额</w:t>
      </w:r>
      <w:bookmarkEnd w:id="68"/>
    </w:p>
    <w:p>
      <w:pPr>
        <w:rPr>
          <w:rFonts w:ascii="仿宋" w:hAnsi="仿宋" w:eastAsia="仿宋"/>
          <w:sz w:val="28"/>
          <w:szCs w:val="28"/>
        </w:rPr>
      </w:pPr>
      <w:r>
        <w:rPr>
          <w:rFonts w:hint="eastAsia" w:ascii="仿宋" w:hAnsi="仿宋" w:eastAsia="仿宋"/>
          <w:sz w:val="28"/>
          <w:szCs w:val="28"/>
          <w:highlight w:val="yellow"/>
        </w:rPr>
        <w:t>（说明：根据附件1申报指南</w:t>
      </w:r>
      <w:r>
        <w:rPr>
          <w:rFonts w:hint="eastAsia" w:ascii="仿宋" w:hAnsi="仿宋" w:eastAsia="仿宋"/>
          <w:sz w:val="28"/>
          <w:szCs w:val="28"/>
          <w:highlight w:val="yellow"/>
          <w:lang w:val="en-US" w:eastAsia="zh-CN"/>
        </w:rPr>
        <w:t>-申请材料二维码中09.</w:t>
      </w:r>
      <w:r>
        <w:rPr>
          <w:rFonts w:hint="eastAsia" w:ascii="仿宋" w:hAnsi="仿宋" w:eastAsia="仿宋"/>
          <w:sz w:val="28"/>
          <w:szCs w:val="28"/>
          <w:highlight w:val="yellow"/>
        </w:rPr>
        <w:t>入驻企业清单中入驻企业相关信息，并由执行机构经政府相关职能部门核实后统计得出）</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69" w:name="_Toc99557310"/>
      <w:r>
        <w:rPr>
          <w:rFonts w:hint="eastAsia" w:ascii="仿宋" w:hAnsi="仿宋"/>
        </w:rPr>
        <w:t>2.24.纳税大企业数量</w:t>
      </w:r>
      <w:bookmarkEnd w:id="69"/>
    </w:p>
    <w:p>
      <w:pPr>
        <w:rPr>
          <w:rFonts w:ascii="仿宋" w:hAnsi="仿宋" w:eastAsia="仿宋"/>
          <w:sz w:val="28"/>
          <w:szCs w:val="28"/>
        </w:rPr>
      </w:pPr>
      <w:r>
        <w:rPr>
          <w:rFonts w:hint="eastAsia" w:ascii="仿宋" w:hAnsi="仿宋" w:eastAsia="仿宋"/>
          <w:sz w:val="28"/>
          <w:szCs w:val="28"/>
          <w:highlight w:val="yellow"/>
        </w:rPr>
        <w:t>（说明：根据请按附件1申报指南</w:t>
      </w:r>
      <w:r>
        <w:rPr>
          <w:rFonts w:hint="eastAsia" w:ascii="仿宋" w:hAnsi="仿宋" w:eastAsia="仿宋"/>
          <w:sz w:val="28"/>
          <w:szCs w:val="28"/>
          <w:highlight w:val="yellow"/>
          <w:lang w:val="en-US" w:eastAsia="zh-CN"/>
        </w:rPr>
        <w:t>-申请材料二维码中09.</w:t>
      </w:r>
      <w:r>
        <w:rPr>
          <w:rFonts w:hint="eastAsia" w:ascii="仿宋" w:hAnsi="仿宋" w:eastAsia="仿宋"/>
          <w:sz w:val="28"/>
          <w:szCs w:val="28"/>
          <w:highlight w:val="yellow"/>
        </w:rPr>
        <w:t>入驻企业清单中入驻企业相关信息，并由执行机构经政府相关职能部门核实后统计得出）</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70" w:name="_Toc99557311"/>
      <w:r>
        <w:rPr>
          <w:rFonts w:hint="eastAsia" w:ascii="仿宋" w:hAnsi="仿宋"/>
        </w:rPr>
        <w:t>2.25.纳税强度</w:t>
      </w:r>
      <w:bookmarkEnd w:id="70"/>
    </w:p>
    <w:p>
      <w:pPr>
        <w:rPr>
          <w:rFonts w:ascii="仿宋" w:hAnsi="仿宋" w:eastAsia="仿宋"/>
          <w:sz w:val="28"/>
          <w:szCs w:val="28"/>
        </w:rPr>
      </w:pPr>
      <w:r>
        <w:rPr>
          <w:rFonts w:hint="eastAsia" w:ascii="仿宋" w:hAnsi="仿宋" w:eastAsia="仿宋"/>
          <w:sz w:val="28"/>
          <w:szCs w:val="28"/>
          <w:highlight w:val="yellow"/>
        </w:rPr>
        <w:t>（说明：根据请按附件1申报指南</w:t>
      </w:r>
      <w:r>
        <w:rPr>
          <w:rFonts w:hint="eastAsia" w:ascii="仿宋" w:hAnsi="仿宋" w:eastAsia="仿宋"/>
          <w:sz w:val="28"/>
          <w:szCs w:val="28"/>
          <w:highlight w:val="yellow"/>
          <w:lang w:val="en-US" w:eastAsia="zh-CN"/>
        </w:rPr>
        <w:t>-申请材料二维码中09.</w:t>
      </w:r>
      <w:r>
        <w:rPr>
          <w:rFonts w:hint="eastAsia" w:ascii="仿宋" w:hAnsi="仿宋" w:eastAsia="仿宋"/>
          <w:sz w:val="28"/>
          <w:szCs w:val="28"/>
          <w:highlight w:val="yellow"/>
        </w:rPr>
        <w:t>入驻企业清单中入驻企业相关信息，并由执行机构经政府相关职能部门核实后统计得出）</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71" w:name="_Toc99557312"/>
      <w:r>
        <w:rPr>
          <w:rFonts w:hint="eastAsia" w:ascii="仿宋" w:hAnsi="仿宋"/>
        </w:rPr>
        <w:t>2.26.就业人数</w:t>
      </w:r>
      <w:bookmarkEnd w:id="71"/>
    </w:p>
    <w:p>
      <w:pPr>
        <w:rPr>
          <w:rFonts w:ascii="仿宋" w:hAnsi="仿宋" w:eastAsia="仿宋"/>
          <w:sz w:val="28"/>
          <w:szCs w:val="28"/>
        </w:rPr>
      </w:pPr>
      <w:r>
        <w:rPr>
          <w:rFonts w:hint="eastAsia" w:ascii="仿宋" w:hAnsi="仿宋" w:eastAsia="仿宋"/>
          <w:sz w:val="28"/>
          <w:szCs w:val="28"/>
          <w:highlight w:val="yellow"/>
        </w:rPr>
        <w:t>（说明：1-3张参评楼宇门禁系统后台显示租户门禁卡使用数量的图片及文字说明）</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72" w:name="_Toc99557313"/>
      <w:r>
        <w:rPr>
          <w:rFonts w:hint="eastAsia" w:ascii="仿宋" w:hAnsi="仿宋"/>
        </w:rPr>
        <w:t>2.27. 相关活动证明文件</w:t>
      </w:r>
      <w:bookmarkEnd w:id="72"/>
    </w:p>
    <w:p>
      <w:pPr>
        <w:rPr>
          <w:rFonts w:ascii="仿宋" w:hAnsi="仿宋" w:eastAsia="仿宋"/>
          <w:sz w:val="28"/>
          <w:szCs w:val="28"/>
        </w:rPr>
      </w:pPr>
      <w:r>
        <w:rPr>
          <w:rFonts w:hint="eastAsia" w:ascii="仿宋" w:hAnsi="仿宋" w:eastAsia="仿宋"/>
          <w:sz w:val="28"/>
          <w:szCs w:val="28"/>
        </w:rPr>
        <w:t>（说明：5-8次活动（需注明活动时间、主题、参与者等信息或提交相关活动的报道、推文等），每次活动提供2-5张照片）</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73" w:name="_Toc99557314"/>
      <w:r>
        <w:rPr>
          <w:rFonts w:hint="eastAsia" w:ascii="仿宋" w:hAnsi="仿宋"/>
        </w:rPr>
        <w:t>2.28.1.相关活动证明文件</w:t>
      </w:r>
      <w:bookmarkEnd w:id="73"/>
    </w:p>
    <w:p>
      <w:pPr>
        <w:rPr>
          <w:rFonts w:ascii="仿宋" w:hAnsi="仿宋" w:eastAsia="仿宋"/>
          <w:sz w:val="28"/>
          <w:szCs w:val="28"/>
        </w:rPr>
      </w:pPr>
      <w:r>
        <w:rPr>
          <w:rFonts w:hint="eastAsia" w:ascii="仿宋" w:hAnsi="仿宋" w:eastAsia="仿宋"/>
          <w:sz w:val="28"/>
          <w:szCs w:val="28"/>
        </w:rPr>
        <w:t>（说明：3-5次活动（需注明活动时间、主题、参与者等信息或提交相关活动的报道、推文等），每次活动提供2-5张照片）</w:t>
      </w:r>
    </w:p>
    <w:p>
      <w:pPr>
        <w:widowControl/>
        <w:jc w:val="left"/>
        <w:rPr>
          <w:rFonts w:ascii="仿宋" w:hAnsi="仿宋" w:eastAsia="仿宋"/>
        </w:rPr>
      </w:pPr>
      <w:r>
        <w:rPr>
          <w:rFonts w:ascii="仿宋" w:hAnsi="仿宋" w:eastAsia="仿宋"/>
        </w:rPr>
        <w:br w:type="page"/>
      </w:r>
    </w:p>
    <w:p>
      <w:pPr>
        <w:pStyle w:val="4"/>
        <w:rPr>
          <w:rFonts w:ascii="仿宋" w:hAnsi="仿宋"/>
        </w:rPr>
      </w:pPr>
      <w:bookmarkStart w:id="74" w:name="_Toc99557315"/>
      <w:r>
        <w:rPr>
          <w:rFonts w:hint="eastAsia" w:ascii="仿宋" w:hAnsi="仿宋"/>
        </w:rPr>
        <w:t>2.28.2.通报记录</w:t>
      </w:r>
      <w:bookmarkEnd w:id="74"/>
    </w:p>
    <w:p>
      <w:pPr>
        <w:rPr>
          <w:rFonts w:ascii="仿宋" w:hAnsi="仿宋" w:eastAsia="仿宋"/>
          <w:sz w:val="28"/>
          <w:szCs w:val="28"/>
        </w:rPr>
      </w:pPr>
      <w:r>
        <w:rPr>
          <w:rFonts w:hint="eastAsia" w:ascii="仿宋" w:hAnsi="仿宋" w:eastAsia="仿宋"/>
          <w:sz w:val="28"/>
          <w:szCs w:val="28"/>
        </w:rPr>
        <w:t>（说明：记录须包含通报时间、通报对象、通报内容等）</w:t>
      </w:r>
    </w:p>
    <w:sectPr>
      <w:pgSz w:w="11906" w:h="16838"/>
      <w:pgMar w:top="1440" w:right="1800" w:bottom="1440" w:left="180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6983750"/>
    </w:sdtPr>
    <w:sdtContent>
      <w:p>
        <w:pPr>
          <w:pStyle w:val="8"/>
          <w:jc w:val="center"/>
        </w:pPr>
        <w:r>
          <w:fldChar w:fldCharType="begin"/>
        </w:r>
        <w:r>
          <w:instrText xml:space="preserve">PAGE   \* MERGEFORMAT</w:instrText>
        </w:r>
        <w:r>
          <w:fldChar w:fldCharType="separate"/>
        </w:r>
        <w:r>
          <w:rPr>
            <w:lang w:val="zh-CN"/>
          </w:rPr>
          <w:t>1</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1B1"/>
    <w:rsid w:val="00011B29"/>
    <w:rsid w:val="000247F5"/>
    <w:rsid w:val="000B1396"/>
    <w:rsid w:val="000B7F28"/>
    <w:rsid w:val="000D0435"/>
    <w:rsid w:val="000F4359"/>
    <w:rsid w:val="0011614A"/>
    <w:rsid w:val="00154433"/>
    <w:rsid w:val="00197BED"/>
    <w:rsid w:val="001A418E"/>
    <w:rsid w:val="002373AE"/>
    <w:rsid w:val="002520EF"/>
    <w:rsid w:val="00286E96"/>
    <w:rsid w:val="002B1922"/>
    <w:rsid w:val="002D5D74"/>
    <w:rsid w:val="002E75B4"/>
    <w:rsid w:val="003421BA"/>
    <w:rsid w:val="003E2CB5"/>
    <w:rsid w:val="004532F6"/>
    <w:rsid w:val="004C5C78"/>
    <w:rsid w:val="004D6B39"/>
    <w:rsid w:val="0054627E"/>
    <w:rsid w:val="005F06D3"/>
    <w:rsid w:val="0064660B"/>
    <w:rsid w:val="00662037"/>
    <w:rsid w:val="006A4B3A"/>
    <w:rsid w:val="00726E01"/>
    <w:rsid w:val="00753348"/>
    <w:rsid w:val="00763F31"/>
    <w:rsid w:val="00787037"/>
    <w:rsid w:val="00791852"/>
    <w:rsid w:val="00820A82"/>
    <w:rsid w:val="0084030A"/>
    <w:rsid w:val="0086520E"/>
    <w:rsid w:val="0089748F"/>
    <w:rsid w:val="008F60B7"/>
    <w:rsid w:val="0098239E"/>
    <w:rsid w:val="009C4D9E"/>
    <w:rsid w:val="009D41B1"/>
    <w:rsid w:val="009E03FB"/>
    <w:rsid w:val="00A64555"/>
    <w:rsid w:val="00AD10DC"/>
    <w:rsid w:val="00B0519F"/>
    <w:rsid w:val="00B119EA"/>
    <w:rsid w:val="00B24B71"/>
    <w:rsid w:val="00BB511D"/>
    <w:rsid w:val="00C02591"/>
    <w:rsid w:val="00C61955"/>
    <w:rsid w:val="00CD245C"/>
    <w:rsid w:val="00D803C1"/>
    <w:rsid w:val="00DB2A62"/>
    <w:rsid w:val="00DC6430"/>
    <w:rsid w:val="00E24543"/>
    <w:rsid w:val="00E530F3"/>
    <w:rsid w:val="00E81AE8"/>
    <w:rsid w:val="00E840C7"/>
    <w:rsid w:val="00E935E7"/>
    <w:rsid w:val="00FE20F7"/>
    <w:rsid w:val="07CC16E8"/>
    <w:rsid w:val="0F9C0C05"/>
    <w:rsid w:val="1F8F0C8F"/>
    <w:rsid w:val="2F3E1BAE"/>
    <w:rsid w:val="315F1B66"/>
    <w:rsid w:val="48040674"/>
    <w:rsid w:val="5B277539"/>
    <w:rsid w:val="5C7026B7"/>
    <w:rsid w:val="5DFE6779"/>
    <w:rsid w:val="7239139F"/>
    <w:rsid w:val="740D68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1"/>
    <w:basedOn w:val="1"/>
    <w:next w:val="1"/>
    <w:link w:val="20"/>
    <w:qFormat/>
    <w:uiPriority w:val="0"/>
    <w:pPr>
      <w:keepNext/>
      <w:keepLines/>
      <w:spacing w:before="340" w:after="330" w:line="360" w:lineRule="auto"/>
      <w:jc w:val="center"/>
      <w:outlineLvl w:val="0"/>
    </w:pPr>
    <w:rPr>
      <w:b/>
      <w:bCs/>
      <w:kern w:val="44"/>
      <w:sz w:val="72"/>
      <w:szCs w:val="44"/>
    </w:rPr>
  </w:style>
  <w:style w:type="paragraph" w:styleId="3">
    <w:name w:val="heading 2"/>
    <w:basedOn w:val="1"/>
    <w:next w:val="1"/>
    <w:link w:val="21"/>
    <w:unhideWhenUsed/>
    <w:qFormat/>
    <w:uiPriority w:val="0"/>
    <w:pPr>
      <w:keepNext/>
      <w:keepLines/>
      <w:spacing w:line="415" w:lineRule="auto"/>
      <w:outlineLvl w:val="1"/>
    </w:pPr>
    <w:rPr>
      <w:rFonts w:ascii="仿宋" w:hAnsi="仿宋" w:eastAsia="仿宋" w:cstheme="majorBidi"/>
      <w:b/>
      <w:bCs/>
      <w:szCs w:val="32"/>
    </w:rPr>
  </w:style>
  <w:style w:type="paragraph" w:styleId="4">
    <w:name w:val="heading 3"/>
    <w:basedOn w:val="1"/>
    <w:next w:val="1"/>
    <w:link w:val="24"/>
    <w:unhideWhenUsed/>
    <w:qFormat/>
    <w:uiPriority w:val="0"/>
    <w:pPr>
      <w:keepNext/>
      <w:keepLines/>
      <w:spacing w:line="415" w:lineRule="auto"/>
      <w:outlineLvl w:val="2"/>
    </w:pPr>
    <w:rPr>
      <w:rFonts w:eastAsia="仿宋"/>
      <w:b/>
      <w:bCs/>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6"/>
    <w:qFormat/>
    <w:uiPriority w:val="0"/>
    <w:pPr>
      <w:spacing w:line="300" w:lineRule="auto"/>
      <w:ind w:firstLine="200" w:firstLineChars="200"/>
      <w:jc w:val="left"/>
    </w:pPr>
    <w:rPr>
      <w:rFonts w:eastAsia="仿宋" w:asciiTheme="minorHAnsi" w:hAnsiTheme="minorHAnsi" w:cstheme="minorBidi"/>
      <w:szCs w:val="24"/>
    </w:rPr>
  </w:style>
  <w:style w:type="paragraph" w:styleId="6">
    <w:name w:val="toc 3"/>
    <w:basedOn w:val="1"/>
    <w:next w:val="1"/>
    <w:unhideWhenUsed/>
    <w:uiPriority w:val="39"/>
    <w:pPr>
      <w:tabs>
        <w:tab w:val="right" w:leader="dot" w:pos="8296"/>
      </w:tabs>
      <w:ind w:left="1280" w:leftChars="400"/>
    </w:pPr>
    <w:rPr>
      <w:rFonts w:ascii="仿宋" w:hAnsi="仿宋" w:eastAsia="仿宋"/>
      <w:sz w:val="28"/>
      <w:szCs w:val="28"/>
    </w:rPr>
  </w:style>
  <w:style w:type="paragraph" w:styleId="7">
    <w:name w:val="Balloon Text"/>
    <w:basedOn w:val="1"/>
    <w:link w:val="89"/>
    <w:semiHidden/>
    <w:unhideWhenUsed/>
    <w:uiPriority w:val="99"/>
    <w:rPr>
      <w:sz w:val="18"/>
      <w:szCs w:val="18"/>
    </w:rPr>
  </w:style>
  <w:style w:type="paragraph" w:styleId="8">
    <w:name w:val="footer"/>
    <w:basedOn w:val="1"/>
    <w:link w:val="23"/>
    <w:unhideWhenUsed/>
    <w:qFormat/>
    <w:uiPriority w:val="99"/>
    <w:pPr>
      <w:tabs>
        <w:tab w:val="center" w:pos="4153"/>
        <w:tab w:val="right" w:pos="8306"/>
      </w:tabs>
      <w:snapToGrid w:val="0"/>
      <w:jc w:val="left"/>
    </w:pPr>
    <w:rPr>
      <w:sz w:val="18"/>
      <w:szCs w:val="18"/>
    </w:rPr>
  </w:style>
  <w:style w:type="paragraph" w:styleId="9">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tabs>
        <w:tab w:val="right" w:leader="dot" w:pos="8296"/>
      </w:tabs>
      <w:spacing w:line="300" w:lineRule="auto"/>
      <w:ind w:firstLine="883" w:firstLineChars="200"/>
    </w:pPr>
    <w:rPr>
      <w:rFonts w:ascii="仿宋" w:hAnsi="仿宋" w:eastAsia="仿宋" w:cstheme="minorBidi"/>
      <w:b/>
      <w:szCs w:val="32"/>
    </w:rPr>
  </w:style>
  <w:style w:type="paragraph" w:styleId="11">
    <w:name w:val="toc 2"/>
    <w:basedOn w:val="1"/>
    <w:next w:val="1"/>
    <w:qFormat/>
    <w:uiPriority w:val="39"/>
    <w:pPr>
      <w:tabs>
        <w:tab w:val="right" w:leader="dot" w:pos="8296"/>
      </w:tabs>
      <w:spacing w:line="300" w:lineRule="auto"/>
      <w:ind w:left="640" w:leftChars="200" w:firstLine="640" w:firstLineChars="200"/>
    </w:pPr>
    <w:rPr>
      <w:rFonts w:ascii="仿宋" w:hAnsi="仿宋" w:eastAsia="仿宋" w:cstheme="minorBidi"/>
      <w:sz w:val="30"/>
      <w:szCs w:val="30"/>
    </w:rPr>
  </w:style>
  <w:style w:type="paragraph" w:styleId="12">
    <w:name w:val="annotation subject"/>
    <w:basedOn w:val="5"/>
    <w:next w:val="5"/>
    <w:link w:val="27"/>
    <w:qFormat/>
    <w:uiPriority w:val="0"/>
    <w:rPr>
      <w:b/>
      <w:bCs/>
    </w:rPr>
  </w:style>
  <w:style w:type="table" w:styleId="14">
    <w:name w:val="Table Grid"/>
    <w:basedOn w:val="13"/>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FollowedHyperlink"/>
    <w:basedOn w:val="15"/>
    <w:unhideWhenUsed/>
    <w:qFormat/>
    <w:uiPriority w:val="99"/>
    <w:rPr>
      <w:color w:val="800080"/>
      <w:u w:val="single"/>
    </w:rPr>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styleId="18">
    <w:name w:val="annotation reference"/>
    <w:basedOn w:val="15"/>
    <w:qFormat/>
    <w:uiPriority w:val="0"/>
    <w:rPr>
      <w:sz w:val="21"/>
      <w:szCs w:val="21"/>
    </w:rPr>
  </w:style>
  <w:style w:type="paragraph" w:styleId="19">
    <w:name w:val="No Spacing"/>
    <w:qFormat/>
    <w:uiPriority w:val="1"/>
    <w:pPr>
      <w:widowControl w:val="0"/>
      <w:jc w:val="both"/>
    </w:pPr>
    <w:rPr>
      <w:rFonts w:ascii="Times New Roman" w:hAnsi="Times New Roman" w:eastAsia="仿宋_GB2312" w:cs="Times New Roman"/>
      <w:kern w:val="2"/>
      <w:sz w:val="32"/>
      <w:lang w:val="en-US" w:eastAsia="zh-CN" w:bidi="ar-SA"/>
    </w:rPr>
  </w:style>
  <w:style w:type="character" w:customStyle="1" w:styleId="20">
    <w:name w:val="标题 1 Char"/>
    <w:basedOn w:val="15"/>
    <w:link w:val="2"/>
    <w:qFormat/>
    <w:uiPriority w:val="0"/>
    <w:rPr>
      <w:rFonts w:ascii="Times New Roman" w:hAnsi="Times New Roman" w:eastAsia="仿宋_GB2312" w:cs="Times New Roman"/>
      <w:b/>
      <w:bCs/>
      <w:kern w:val="44"/>
      <w:sz w:val="72"/>
      <w:szCs w:val="44"/>
    </w:rPr>
  </w:style>
  <w:style w:type="character" w:customStyle="1" w:styleId="21">
    <w:name w:val="标题 2 Char"/>
    <w:basedOn w:val="15"/>
    <w:link w:val="3"/>
    <w:qFormat/>
    <w:uiPriority w:val="0"/>
    <w:rPr>
      <w:rFonts w:ascii="仿宋" w:hAnsi="仿宋" w:eastAsia="仿宋" w:cstheme="majorBidi"/>
      <w:b/>
      <w:bCs/>
      <w:sz w:val="32"/>
      <w:szCs w:val="32"/>
    </w:rPr>
  </w:style>
  <w:style w:type="character" w:customStyle="1" w:styleId="22">
    <w:name w:val="页眉 Char"/>
    <w:basedOn w:val="15"/>
    <w:link w:val="9"/>
    <w:qFormat/>
    <w:uiPriority w:val="99"/>
    <w:rPr>
      <w:rFonts w:ascii="Times New Roman" w:hAnsi="Times New Roman" w:eastAsia="仿宋_GB2312" w:cs="Times New Roman"/>
      <w:sz w:val="18"/>
      <w:szCs w:val="18"/>
    </w:rPr>
  </w:style>
  <w:style w:type="character" w:customStyle="1" w:styleId="23">
    <w:name w:val="页脚 Char"/>
    <w:basedOn w:val="15"/>
    <w:link w:val="8"/>
    <w:qFormat/>
    <w:uiPriority w:val="99"/>
    <w:rPr>
      <w:rFonts w:ascii="Times New Roman" w:hAnsi="Times New Roman" w:eastAsia="仿宋_GB2312" w:cs="Times New Roman"/>
      <w:sz w:val="18"/>
      <w:szCs w:val="18"/>
    </w:rPr>
  </w:style>
  <w:style w:type="character" w:customStyle="1" w:styleId="24">
    <w:name w:val="标题 3 Char"/>
    <w:basedOn w:val="15"/>
    <w:link w:val="4"/>
    <w:qFormat/>
    <w:uiPriority w:val="0"/>
    <w:rPr>
      <w:rFonts w:ascii="Times New Roman" w:hAnsi="Times New Roman" w:eastAsia="仿宋" w:cs="Times New Roman"/>
      <w:b/>
      <w:bCs/>
      <w:sz w:val="32"/>
      <w:szCs w:val="32"/>
    </w:rPr>
  </w:style>
  <w:style w:type="paragraph" w:styleId="25">
    <w:name w:val="List Paragraph"/>
    <w:basedOn w:val="1"/>
    <w:qFormat/>
    <w:uiPriority w:val="99"/>
    <w:pPr>
      <w:spacing w:line="300" w:lineRule="auto"/>
      <w:ind w:firstLine="420" w:firstLineChars="200"/>
    </w:pPr>
    <w:rPr>
      <w:rFonts w:eastAsia="仿宋" w:asciiTheme="minorHAnsi" w:hAnsiTheme="minorHAnsi" w:cstheme="minorBidi"/>
      <w:szCs w:val="24"/>
    </w:rPr>
  </w:style>
  <w:style w:type="character" w:customStyle="1" w:styleId="26">
    <w:name w:val="批注文字 Char"/>
    <w:basedOn w:val="15"/>
    <w:link w:val="5"/>
    <w:qFormat/>
    <w:uiPriority w:val="0"/>
    <w:rPr>
      <w:rFonts w:eastAsia="仿宋"/>
      <w:sz w:val="32"/>
      <w:szCs w:val="24"/>
    </w:rPr>
  </w:style>
  <w:style w:type="character" w:customStyle="1" w:styleId="27">
    <w:name w:val="批注主题 Char"/>
    <w:basedOn w:val="26"/>
    <w:link w:val="12"/>
    <w:qFormat/>
    <w:uiPriority w:val="0"/>
    <w:rPr>
      <w:rFonts w:eastAsia="仿宋"/>
      <w:b/>
      <w:bCs/>
      <w:sz w:val="32"/>
      <w:szCs w:val="24"/>
    </w:rPr>
  </w:style>
  <w:style w:type="paragraph" w:customStyle="1" w:styleId="28">
    <w:name w:val="大标题"/>
    <w:basedOn w:val="1"/>
    <w:link w:val="29"/>
    <w:qFormat/>
    <w:uiPriority w:val="0"/>
    <w:pPr>
      <w:spacing w:line="560" w:lineRule="exact"/>
      <w:ind w:firstLine="200" w:firstLineChars="200"/>
      <w:jc w:val="center"/>
    </w:pPr>
    <w:rPr>
      <w:rFonts w:ascii="方正小标宋简体" w:hAnsi="方正小标宋简体" w:eastAsia="方正小标宋简体" w:cs="方正小标宋简体"/>
      <w:bCs/>
      <w:sz w:val="44"/>
      <w:szCs w:val="44"/>
    </w:rPr>
  </w:style>
  <w:style w:type="character" w:customStyle="1" w:styleId="29">
    <w:name w:val="大标题 字符"/>
    <w:basedOn w:val="15"/>
    <w:link w:val="28"/>
    <w:qFormat/>
    <w:uiPriority w:val="0"/>
    <w:rPr>
      <w:rFonts w:ascii="方正小标宋简体" w:hAnsi="方正小标宋简体" w:eastAsia="方正小标宋简体" w:cs="方正小标宋简体"/>
      <w:bCs/>
      <w:sz w:val="44"/>
      <w:szCs w:val="44"/>
    </w:rPr>
  </w:style>
  <w:style w:type="paragraph" w:customStyle="1" w:styleId="30">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31">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2">
    <w:name w:val="font5"/>
    <w:basedOn w:val="1"/>
    <w:qFormat/>
    <w:uiPriority w:val="0"/>
    <w:pPr>
      <w:widowControl/>
      <w:spacing w:before="100" w:beforeAutospacing="1" w:after="100" w:afterAutospacing="1"/>
      <w:jc w:val="left"/>
    </w:pPr>
    <w:rPr>
      <w:rFonts w:ascii="宋体" w:hAnsi="宋体" w:eastAsia="宋体" w:cs="宋体"/>
      <w:b/>
      <w:bCs/>
      <w:color w:val="000000"/>
      <w:kern w:val="0"/>
      <w:sz w:val="22"/>
      <w:szCs w:val="22"/>
    </w:rPr>
  </w:style>
  <w:style w:type="paragraph" w:customStyle="1" w:styleId="33">
    <w:name w:val="font6"/>
    <w:basedOn w:val="1"/>
    <w:qFormat/>
    <w:uiPriority w:val="0"/>
    <w:pPr>
      <w:widowControl/>
      <w:spacing w:before="100" w:beforeAutospacing="1" w:after="100" w:afterAutospacing="1"/>
      <w:jc w:val="left"/>
    </w:pPr>
    <w:rPr>
      <w:rFonts w:ascii="宋体" w:hAnsi="宋体" w:eastAsia="宋体" w:cs="宋体"/>
      <w:color w:val="000000"/>
      <w:kern w:val="0"/>
      <w:sz w:val="22"/>
      <w:szCs w:val="22"/>
    </w:rPr>
  </w:style>
  <w:style w:type="paragraph" w:customStyle="1" w:styleId="34">
    <w:name w:val="font7"/>
    <w:basedOn w:val="1"/>
    <w:qFormat/>
    <w:uiPriority w:val="0"/>
    <w:pPr>
      <w:widowControl/>
      <w:spacing w:before="100" w:beforeAutospacing="1" w:after="100" w:afterAutospacing="1"/>
      <w:jc w:val="left"/>
    </w:pPr>
    <w:rPr>
      <w:rFonts w:ascii="宋体" w:hAnsi="宋体" w:eastAsia="宋体" w:cs="宋体"/>
      <w:color w:val="000000"/>
      <w:kern w:val="0"/>
      <w:sz w:val="22"/>
      <w:szCs w:val="22"/>
      <w:u w:val="single"/>
    </w:rPr>
  </w:style>
  <w:style w:type="paragraph" w:customStyle="1" w:styleId="35">
    <w:name w:val="font8"/>
    <w:basedOn w:val="1"/>
    <w:qFormat/>
    <w:uiPriority w:val="0"/>
    <w:pPr>
      <w:widowControl/>
      <w:spacing w:before="100" w:beforeAutospacing="1" w:after="100" w:afterAutospacing="1"/>
      <w:jc w:val="left"/>
    </w:pPr>
    <w:rPr>
      <w:rFonts w:ascii="宋体" w:hAnsi="宋体" w:eastAsia="宋体" w:cs="宋体"/>
      <w:color w:val="000000"/>
      <w:kern w:val="0"/>
      <w:sz w:val="22"/>
      <w:szCs w:val="22"/>
    </w:rPr>
  </w:style>
  <w:style w:type="paragraph" w:customStyle="1" w:styleId="36">
    <w:name w:val="font9"/>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37">
    <w:name w:val="xl65"/>
    <w:basedOn w:val="1"/>
    <w:qFormat/>
    <w:uiPriority w:val="0"/>
    <w:pPr>
      <w:widowControl/>
      <w:spacing w:before="100" w:beforeAutospacing="1" w:after="100" w:afterAutospacing="1"/>
      <w:jc w:val="right"/>
      <w:textAlignment w:val="center"/>
    </w:pPr>
    <w:rPr>
      <w:rFonts w:ascii="宋体" w:hAnsi="宋体" w:eastAsia="宋体" w:cs="宋体"/>
      <w:kern w:val="0"/>
      <w:sz w:val="24"/>
      <w:szCs w:val="24"/>
    </w:rPr>
  </w:style>
  <w:style w:type="paragraph" w:customStyle="1" w:styleId="38">
    <w:name w:val="xl66"/>
    <w:basedOn w:val="1"/>
    <w:qFormat/>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39">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DE9D9"/>
      <w:spacing w:before="100" w:beforeAutospacing="1" w:after="100" w:afterAutospacing="1"/>
      <w:jc w:val="center"/>
      <w:textAlignment w:val="center"/>
    </w:pPr>
    <w:rPr>
      <w:rFonts w:ascii="黑体" w:hAnsi="黑体" w:eastAsia="黑体" w:cs="宋体"/>
      <w:b/>
      <w:bCs/>
      <w:color w:val="000000"/>
      <w:kern w:val="0"/>
      <w:sz w:val="24"/>
      <w:szCs w:val="24"/>
    </w:rPr>
  </w:style>
  <w:style w:type="paragraph" w:customStyle="1" w:styleId="40">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b/>
      <w:bCs/>
      <w:color w:val="000000"/>
      <w:kern w:val="0"/>
      <w:sz w:val="24"/>
      <w:szCs w:val="24"/>
    </w:rPr>
  </w:style>
  <w:style w:type="paragraph" w:customStyle="1" w:styleId="41">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DE9D9"/>
      <w:spacing w:before="100" w:beforeAutospacing="1" w:after="100" w:afterAutospacing="1"/>
      <w:jc w:val="center"/>
      <w:textAlignment w:val="center"/>
    </w:pPr>
    <w:rPr>
      <w:rFonts w:ascii="黑体" w:hAnsi="黑体" w:eastAsia="黑体" w:cs="宋体"/>
      <w:b/>
      <w:bCs/>
      <w:color w:val="000000"/>
      <w:kern w:val="0"/>
      <w:sz w:val="24"/>
      <w:szCs w:val="24"/>
    </w:rPr>
  </w:style>
  <w:style w:type="paragraph" w:customStyle="1" w:styleId="42">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43">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44">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45">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textAlignment w:val="center"/>
    </w:pPr>
    <w:rPr>
      <w:rFonts w:ascii="宋体" w:hAnsi="宋体" w:eastAsia="宋体" w:cs="宋体"/>
      <w:color w:val="000000"/>
      <w:kern w:val="0"/>
      <w:sz w:val="24"/>
      <w:szCs w:val="24"/>
    </w:rPr>
  </w:style>
  <w:style w:type="paragraph" w:customStyle="1" w:styleId="46">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b/>
      <w:bCs/>
      <w:color w:val="000000"/>
      <w:kern w:val="0"/>
      <w:sz w:val="24"/>
      <w:szCs w:val="24"/>
    </w:rPr>
  </w:style>
  <w:style w:type="paragraph" w:customStyle="1" w:styleId="47">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48">
    <w:name w:val="xl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49">
    <w:name w:val="xl77"/>
    <w:basedOn w:val="1"/>
    <w:qFormat/>
    <w:uiPriority w:val="0"/>
    <w:pPr>
      <w:widowControl/>
      <w:spacing w:before="100" w:beforeAutospacing="1" w:after="100" w:afterAutospacing="1"/>
      <w:jc w:val="left"/>
      <w:textAlignment w:val="center"/>
    </w:pPr>
    <w:rPr>
      <w:rFonts w:ascii="宋体" w:hAnsi="宋体" w:eastAsia="宋体" w:cs="宋体"/>
      <w:kern w:val="0"/>
      <w:sz w:val="24"/>
      <w:szCs w:val="24"/>
    </w:rPr>
  </w:style>
  <w:style w:type="paragraph" w:customStyle="1" w:styleId="50">
    <w:name w:val="xl78"/>
    <w:basedOn w:val="1"/>
    <w:qFormat/>
    <w:uiPriority w:val="0"/>
    <w:pPr>
      <w:widowControl/>
      <w:spacing w:before="100" w:beforeAutospacing="1" w:after="100" w:afterAutospacing="1"/>
      <w:jc w:val="left"/>
      <w:textAlignment w:val="center"/>
    </w:pPr>
    <w:rPr>
      <w:rFonts w:ascii="宋体" w:hAnsi="宋体" w:eastAsia="宋体" w:cs="宋体"/>
      <w:kern w:val="0"/>
      <w:sz w:val="24"/>
      <w:szCs w:val="24"/>
    </w:rPr>
  </w:style>
  <w:style w:type="paragraph" w:customStyle="1" w:styleId="51">
    <w:name w:val="xl79"/>
    <w:basedOn w:val="1"/>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52">
    <w:name w:val="xl80"/>
    <w:basedOn w:val="1"/>
    <w:qFormat/>
    <w:uiPriority w:val="0"/>
    <w:pPr>
      <w:widowControl/>
      <w:spacing w:before="100" w:beforeAutospacing="1" w:after="100" w:afterAutospacing="1"/>
      <w:jc w:val="left"/>
      <w:textAlignment w:val="center"/>
    </w:pPr>
    <w:rPr>
      <w:rFonts w:ascii="黑体" w:hAnsi="黑体" w:eastAsia="黑体" w:cs="宋体"/>
      <w:b/>
      <w:bCs/>
      <w:kern w:val="0"/>
      <w:szCs w:val="32"/>
    </w:rPr>
  </w:style>
  <w:style w:type="paragraph" w:customStyle="1" w:styleId="53">
    <w:name w:val="xl81"/>
    <w:basedOn w:val="1"/>
    <w:qFormat/>
    <w:uiPriority w:val="0"/>
    <w:pPr>
      <w:widowControl/>
      <w:spacing w:before="100" w:beforeAutospacing="1" w:after="100" w:afterAutospacing="1"/>
      <w:jc w:val="left"/>
      <w:textAlignment w:val="center"/>
    </w:pPr>
    <w:rPr>
      <w:rFonts w:ascii="黑体" w:hAnsi="黑体" w:eastAsia="黑体" w:cs="宋体"/>
      <w:b/>
      <w:bCs/>
      <w:kern w:val="0"/>
      <w:sz w:val="28"/>
      <w:szCs w:val="28"/>
    </w:rPr>
  </w:style>
  <w:style w:type="paragraph" w:customStyle="1" w:styleId="54">
    <w:name w:val="xl82"/>
    <w:basedOn w:val="1"/>
    <w:qFormat/>
    <w:uiPriority w:val="0"/>
    <w:pPr>
      <w:widowControl/>
      <w:pBdr>
        <w:top w:val="single" w:color="auto" w:sz="4" w:space="0"/>
        <w:bottom w:val="single" w:color="auto" w:sz="4" w:space="0"/>
      </w:pBdr>
      <w:shd w:val="clear" w:color="000000" w:fill="FDE9D9"/>
      <w:spacing w:before="100" w:beforeAutospacing="1" w:after="100" w:afterAutospacing="1"/>
      <w:jc w:val="left"/>
      <w:textAlignment w:val="center"/>
    </w:pPr>
    <w:rPr>
      <w:rFonts w:ascii="宋体" w:hAnsi="宋体" w:eastAsia="宋体" w:cs="宋体"/>
      <w:b/>
      <w:bCs/>
      <w:kern w:val="0"/>
      <w:sz w:val="24"/>
      <w:szCs w:val="24"/>
    </w:rPr>
  </w:style>
  <w:style w:type="paragraph" w:customStyle="1" w:styleId="55">
    <w:name w:val="xl83"/>
    <w:basedOn w:val="1"/>
    <w:qFormat/>
    <w:uiPriority w:val="0"/>
    <w:pPr>
      <w:widowControl/>
      <w:pBdr>
        <w:top w:val="single" w:color="auto" w:sz="4" w:space="0"/>
        <w:bottom w:val="single" w:color="auto" w:sz="4" w:space="0"/>
        <w:right w:val="single" w:color="auto" w:sz="4" w:space="0"/>
      </w:pBdr>
      <w:shd w:val="clear" w:color="000000" w:fill="FDE9D9"/>
      <w:spacing w:before="100" w:beforeAutospacing="1" w:after="100" w:afterAutospacing="1"/>
      <w:jc w:val="left"/>
      <w:textAlignment w:val="center"/>
    </w:pPr>
    <w:rPr>
      <w:rFonts w:ascii="宋体" w:hAnsi="宋体" w:eastAsia="宋体" w:cs="宋体"/>
      <w:b/>
      <w:bCs/>
      <w:kern w:val="0"/>
      <w:sz w:val="24"/>
      <w:szCs w:val="24"/>
    </w:rPr>
  </w:style>
  <w:style w:type="paragraph" w:customStyle="1" w:styleId="56">
    <w:name w:val="xl84"/>
    <w:basedOn w:val="1"/>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57">
    <w:name w:val="xl85"/>
    <w:basedOn w:val="1"/>
    <w:qFormat/>
    <w:uiPriority w:val="0"/>
    <w:pPr>
      <w:widowControl/>
      <w:pBdr>
        <w:top w:val="single" w:color="auto" w:sz="4" w:space="0"/>
        <w:bottom w:val="single" w:color="auto" w:sz="4" w:space="0"/>
      </w:pBdr>
      <w:shd w:val="clear" w:color="000000" w:fill="FDE9D9"/>
      <w:spacing w:before="100" w:beforeAutospacing="1" w:after="100" w:afterAutospacing="1"/>
      <w:jc w:val="center"/>
      <w:textAlignment w:val="center"/>
    </w:pPr>
    <w:rPr>
      <w:rFonts w:ascii="黑体" w:hAnsi="黑体" w:eastAsia="黑体" w:cs="宋体"/>
      <w:b/>
      <w:bCs/>
      <w:color w:val="000000"/>
      <w:kern w:val="0"/>
      <w:sz w:val="24"/>
      <w:szCs w:val="24"/>
    </w:rPr>
  </w:style>
  <w:style w:type="paragraph" w:customStyle="1" w:styleId="58">
    <w:name w:val="xl86"/>
    <w:basedOn w:val="1"/>
    <w:qFormat/>
    <w:uiPriority w:val="0"/>
    <w:pPr>
      <w:widowControl/>
      <w:pBdr>
        <w:top w:val="single" w:color="auto" w:sz="4" w:space="0"/>
        <w:bottom w:val="single" w:color="auto" w:sz="4" w:space="0"/>
        <w:right w:val="single" w:color="auto" w:sz="4" w:space="0"/>
      </w:pBdr>
      <w:shd w:val="clear" w:color="000000" w:fill="FDE9D9"/>
      <w:spacing w:before="100" w:beforeAutospacing="1" w:after="100" w:afterAutospacing="1"/>
      <w:jc w:val="center"/>
      <w:textAlignment w:val="center"/>
    </w:pPr>
    <w:rPr>
      <w:rFonts w:ascii="黑体" w:hAnsi="黑体" w:eastAsia="黑体" w:cs="宋体"/>
      <w:b/>
      <w:bCs/>
      <w:color w:val="000000"/>
      <w:kern w:val="0"/>
      <w:sz w:val="24"/>
      <w:szCs w:val="24"/>
    </w:rPr>
  </w:style>
  <w:style w:type="paragraph" w:customStyle="1" w:styleId="59">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黑体" w:hAnsi="黑体" w:eastAsia="黑体" w:cs="宋体"/>
      <w:b/>
      <w:bCs/>
      <w:color w:val="000000"/>
      <w:kern w:val="0"/>
      <w:sz w:val="24"/>
      <w:szCs w:val="24"/>
    </w:rPr>
  </w:style>
  <w:style w:type="paragraph" w:customStyle="1" w:styleId="60">
    <w:name w:val="xl88"/>
    <w:basedOn w:val="1"/>
    <w:uiPriority w:val="0"/>
    <w:pPr>
      <w:widowControl/>
      <w:pBdr>
        <w:top w:val="single" w:color="auto" w:sz="4" w:space="0"/>
        <w:left w:val="single" w:color="auto" w:sz="4" w:space="0"/>
        <w:bottom w:val="single" w:color="auto" w:sz="4" w:space="0"/>
      </w:pBdr>
      <w:shd w:val="clear" w:color="000000" w:fill="F2F2F2"/>
      <w:spacing w:before="100" w:beforeAutospacing="1" w:after="100" w:afterAutospacing="1"/>
      <w:jc w:val="left"/>
      <w:textAlignment w:val="center"/>
    </w:pPr>
    <w:rPr>
      <w:rFonts w:ascii="宋体" w:hAnsi="宋体" w:eastAsia="宋体" w:cs="宋体"/>
      <w:b/>
      <w:bCs/>
      <w:kern w:val="0"/>
      <w:sz w:val="24"/>
      <w:szCs w:val="24"/>
    </w:rPr>
  </w:style>
  <w:style w:type="paragraph" w:customStyle="1" w:styleId="61">
    <w:name w:val="xl89"/>
    <w:basedOn w:val="1"/>
    <w:qFormat/>
    <w:uiPriority w:val="0"/>
    <w:pPr>
      <w:widowControl/>
      <w:pBdr>
        <w:top w:val="single" w:color="auto" w:sz="4" w:space="0"/>
        <w:bottom w:val="single" w:color="auto" w:sz="4" w:space="0"/>
      </w:pBdr>
      <w:shd w:val="clear" w:color="000000" w:fill="F2F2F2"/>
      <w:spacing w:before="100" w:beforeAutospacing="1" w:after="100" w:afterAutospacing="1"/>
      <w:jc w:val="left"/>
      <w:textAlignment w:val="center"/>
    </w:pPr>
    <w:rPr>
      <w:rFonts w:ascii="宋体" w:hAnsi="宋体" w:eastAsia="宋体" w:cs="宋体"/>
      <w:b/>
      <w:bCs/>
      <w:kern w:val="0"/>
      <w:sz w:val="24"/>
      <w:szCs w:val="24"/>
    </w:rPr>
  </w:style>
  <w:style w:type="paragraph" w:customStyle="1" w:styleId="62">
    <w:name w:val="xl90"/>
    <w:basedOn w:val="1"/>
    <w:qFormat/>
    <w:uiPriority w:val="0"/>
    <w:pPr>
      <w:widowControl/>
      <w:pBdr>
        <w:top w:val="single" w:color="auto" w:sz="4" w:space="0"/>
        <w:bottom w:val="single" w:color="auto" w:sz="4" w:space="0"/>
        <w:right w:val="single" w:color="auto" w:sz="4" w:space="0"/>
      </w:pBdr>
      <w:shd w:val="clear" w:color="000000" w:fill="F2F2F2"/>
      <w:spacing w:before="100" w:beforeAutospacing="1" w:after="100" w:afterAutospacing="1"/>
      <w:jc w:val="left"/>
      <w:textAlignment w:val="center"/>
    </w:pPr>
    <w:rPr>
      <w:rFonts w:ascii="宋体" w:hAnsi="宋体" w:eastAsia="宋体" w:cs="宋体"/>
      <w:b/>
      <w:bCs/>
      <w:kern w:val="0"/>
      <w:sz w:val="24"/>
      <w:szCs w:val="24"/>
    </w:rPr>
  </w:style>
  <w:style w:type="paragraph" w:customStyle="1" w:styleId="63">
    <w:name w:val="xl91"/>
    <w:basedOn w:val="1"/>
    <w:qFormat/>
    <w:uiPriority w:val="0"/>
    <w:pPr>
      <w:widowControl/>
      <w:pBdr>
        <w:top w:val="single" w:color="auto" w:sz="4" w:space="0"/>
        <w:left w:val="single" w:color="auto" w:sz="4" w:space="0"/>
        <w:bottom w:val="single" w:color="auto" w:sz="4" w:space="0"/>
      </w:pBdr>
      <w:shd w:val="pct10" w:color="000000" w:fill="auto"/>
      <w:spacing w:before="100" w:beforeAutospacing="1" w:after="100" w:afterAutospacing="1"/>
      <w:jc w:val="left"/>
      <w:textAlignment w:val="center"/>
    </w:pPr>
    <w:rPr>
      <w:rFonts w:ascii="宋体" w:hAnsi="宋体" w:eastAsia="宋体" w:cs="宋体"/>
      <w:b/>
      <w:bCs/>
      <w:color w:val="000000"/>
      <w:kern w:val="0"/>
      <w:sz w:val="24"/>
      <w:szCs w:val="24"/>
    </w:rPr>
  </w:style>
  <w:style w:type="paragraph" w:customStyle="1" w:styleId="64">
    <w:name w:val="xl92"/>
    <w:basedOn w:val="1"/>
    <w:qFormat/>
    <w:uiPriority w:val="0"/>
    <w:pPr>
      <w:widowControl/>
      <w:pBdr>
        <w:top w:val="single" w:color="auto" w:sz="4" w:space="0"/>
        <w:bottom w:val="single" w:color="auto" w:sz="4" w:space="0"/>
      </w:pBdr>
      <w:shd w:val="pct10" w:color="000000" w:fill="auto"/>
      <w:spacing w:before="100" w:beforeAutospacing="1" w:after="100" w:afterAutospacing="1"/>
      <w:jc w:val="left"/>
      <w:textAlignment w:val="center"/>
    </w:pPr>
    <w:rPr>
      <w:rFonts w:ascii="宋体" w:hAnsi="宋体" w:eastAsia="宋体" w:cs="宋体"/>
      <w:b/>
      <w:bCs/>
      <w:color w:val="000000"/>
      <w:kern w:val="0"/>
      <w:sz w:val="24"/>
      <w:szCs w:val="24"/>
    </w:rPr>
  </w:style>
  <w:style w:type="paragraph" w:customStyle="1" w:styleId="65">
    <w:name w:val="xl93"/>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66">
    <w:name w:val="xl94"/>
    <w:basedOn w:val="1"/>
    <w:qFormat/>
    <w:uiPriority w:val="0"/>
    <w:pPr>
      <w:widowControl/>
      <w:pBdr>
        <w:left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67">
    <w:name w:val="xl95"/>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68">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eastAsia="宋体" w:cs="宋体"/>
      <w:b/>
      <w:bCs/>
      <w:kern w:val="0"/>
      <w:sz w:val="24"/>
      <w:szCs w:val="24"/>
    </w:rPr>
  </w:style>
  <w:style w:type="paragraph" w:customStyle="1" w:styleId="69">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b/>
      <w:bCs/>
      <w:kern w:val="0"/>
      <w:sz w:val="24"/>
      <w:szCs w:val="24"/>
    </w:rPr>
  </w:style>
  <w:style w:type="paragraph" w:customStyle="1" w:styleId="70">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71">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DE9D9"/>
      <w:spacing w:before="100" w:beforeAutospacing="1" w:after="100" w:afterAutospacing="1"/>
      <w:jc w:val="right"/>
      <w:textAlignment w:val="center"/>
    </w:pPr>
    <w:rPr>
      <w:rFonts w:ascii="黑体" w:hAnsi="黑体" w:eastAsia="黑体" w:cs="宋体"/>
      <w:b/>
      <w:bCs/>
      <w:color w:val="000000"/>
      <w:kern w:val="0"/>
      <w:sz w:val="24"/>
      <w:szCs w:val="24"/>
    </w:rPr>
  </w:style>
  <w:style w:type="paragraph" w:customStyle="1" w:styleId="72">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宋体" w:hAnsi="宋体" w:eastAsia="宋体" w:cs="宋体"/>
      <w:color w:val="000000"/>
      <w:kern w:val="0"/>
      <w:sz w:val="24"/>
      <w:szCs w:val="24"/>
    </w:rPr>
  </w:style>
  <w:style w:type="paragraph" w:customStyle="1" w:styleId="73">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74">
    <w:name w:val="xl10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75">
    <w:name w:val="xl103"/>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76">
    <w:name w:val="xl10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77">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78">
    <w:name w:val="font10"/>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79">
    <w:name w:val="xl63"/>
    <w:basedOn w:val="1"/>
    <w:qFormat/>
    <w:uiPriority w:val="0"/>
    <w:pPr>
      <w:widowControl/>
      <w:spacing w:before="100" w:beforeAutospacing="1" w:after="100" w:afterAutospacing="1"/>
      <w:jc w:val="right"/>
      <w:textAlignment w:val="center"/>
    </w:pPr>
    <w:rPr>
      <w:rFonts w:ascii="宋体" w:hAnsi="宋体" w:eastAsia="宋体" w:cs="宋体"/>
      <w:kern w:val="0"/>
      <w:sz w:val="24"/>
      <w:szCs w:val="24"/>
    </w:rPr>
  </w:style>
  <w:style w:type="paragraph" w:customStyle="1" w:styleId="80">
    <w:name w:val="xl64"/>
    <w:basedOn w:val="1"/>
    <w:qFormat/>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81">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宋体" w:hAnsi="宋体" w:eastAsia="宋体" w:cs="宋体"/>
      <w:color w:val="000000"/>
      <w:kern w:val="0"/>
      <w:sz w:val="24"/>
      <w:szCs w:val="24"/>
    </w:rPr>
  </w:style>
  <w:style w:type="paragraph" w:customStyle="1" w:styleId="82">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83">
    <w:name w:val="xl1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84">
    <w:name w:val="font11"/>
    <w:basedOn w:val="1"/>
    <w:qFormat/>
    <w:uiPriority w:val="0"/>
    <w:pPr>
      <w:widowControl/>
      <w:spacing w:before="100" w:beforeAutospacing="1" w:after="100" w:afterAutospacing="1"/>
      <w:jc w:val="left"/>
    </w:pPr>
    <w:rPr>
      <w:rFonts w:ascii="宋体" w:hAnsi="宋体" w:eastAsia="宋体" w:cs="宋体"/>
      <w:kern w:val="0"/>
      <w:sz w:val="20"/>
    </w:rPr>
  </w:style>
  <w:style w:type="paragraph" w:customStyle="1" w:styleId="85">
    <w:name w:val="附件"/>
    <w:basedOn w:val="1"/>
    <w:link w:val="87"/>
    <w:qFormat/>
    <w:uiPriority w:val="0"/>
    <w:pPr>
      <w:spacing w:line="560" w:lineRule="exact"/>
    </w:pPr>
    <w:rPr>
      <w:rFonts w:ascii="方正小标宋_GBK" w:hAnsi="方正小标宋_GBK" w:eastAsia="方正小标宋_GBK" w:cs="方正小标宋_GBK"/>
      <w:szCs w:val="32"/>
    </w:rPr>
  </w:style>
  <w:style w:type="paragraph" w:customStyle="1" w:styleId="86">
    <w:name w:val="标题三"/>
    <w:basedOn w:val="85"/>
    <w:link w:val="88"/>
    <w:qFormat/>
    <w:uiPriority w:val="0"/>
  </w:style>
  <w:style w:type="character" w:customStyle="1" w:styleId="87">
    <w:name w:val="附件 字符"/>
    <w:basedOn w:val="15"/>
    <w:link w:val="85"/>
    <w:qFormat/>
    <w:uiPriority w:val="0"/>
    <w:rPr>
      <w:rFonts w:ascii="方正小标宋_GBK" w:hAnsi="方正小标宋_GBK" w:eastAsia="方正小标宋_GBK" w:cs="方正小标宋_GBK"/>
      <w:sz w:val="32"/>
      <w:szCs w:val="32"/>
    </w:rPr>
  </w:style>
  <w:style w:type="character" w:customStyle="1" w:styleId="88">
    <w:name w:val="标题三 字符"/>
    <w:basedOn w:val="87"/>
    <w:link w:val="86"/>
    <w:qFormat/>
    <w:uiPriority w:val="0"/>
    <w:rPr>
      <w:rFonts w:ascii="方正小标宋_GBK" w:hAnsi="方正小标宋_GBK" w:eastAsia="方正小标宋_GBK" w:cs="方正小标宋_GBK"/>
      <w:sz w:val="32"/>
      <w:szCs w:val="32"/>
    </w:rPr>
  </w:style>
  <w:style w:type="character" w:customStyle="1" w:styleId="89">
    <w:name w:val="批注框文本 Char"/>
    <w:basedOn w:val="15"/>
    <w:link w:val="7"/>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3AE4F6-2F3B-45F2-99A1-D52401846422}">
  <ds:schemaRefs/>
</ds:datastoreItem>
</file>

<file path=docProps/app.xml><?xml version="1.0" encoding="utf-8"?>
<Properties xmlns="http://schemas.openxmlformats.org/officeDocument/2006/extended-properties" xmlns:vt="http://schemas.openxmlformats.org/officeDocument/2006/docPropsVTypes">
  <Template>Normal.dotm</Template>
  <Pages>77</Pages>
  <Words>6807</Words>
  <Characters>7831</Characters>
  <Lines>91</Lines>
  <Paragraphs>25</Paragraphs>
  <TotalTime>1</TotalTime>
  <ScaleCrop>false</ScaleCrop>
  <LinksUpToDate>false</LinksUpToDate>
  <CharactersWithSpaces>8135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2022-03-30T10:01:00Z</dcterms:created>
  <dc:creator>NG YT</dc:creator>
  <cp:lastModifiedBy>蒲佳</cp:lastModifiedBy>
  <dcterms:modified xsi:type="dcterms:W3CDTF">2022-04-11T11:11:59Z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6E4D62727E894BD690BF4A74D8C173C6</vt:lpwstr>
  </property>
</Properties>
</file>