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</w:p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自愿参加春节美食不打烊活动申请表</w:t>
      </w:r>
    </w:p>
    <w:p>
      <w:pPr>
        <w:spacing w:line="5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4"/>
        <w:tblW w:w="92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7"/>
        <w:gridCol w:w="1998"/>
        <w:gridCol w:w="1440"/>
        <w:gridCol w:w="4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438" w:firstLineChars="18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址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经营菜式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特色菜品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exac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春节经营时间</w:t>
            </w:r>
          </w:p>
        </w:tc>
        <w:tc>
          <w:tcPr>
            <w:tcW w:w="7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每日       时至      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exac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5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企业（门店）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简介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5" w:hRule="exac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促销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模式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、希望媒体报道的内容等</w:t>
            </w:r>
          </w:p>
        </w:tc>
        <w:tc>
          <w:tcPr>
            <w:tcW w:w="7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113"/>
      <w:cols w:space="425" w:num="1"/>
      <w:titlePg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kern w:val="0"/>
        <w:sz w:val="28"/>
      </w:rPr>
      <w:t xml:space="preserve">                                                    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rFonts w:hint="eastAsia"/>
        <w:kern w:val="0"/>
        <w:sz w:val="28"/>
      </w:rPr>
      <w:t xml:space="preserve">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1298"/>
    <w:rsid w:val="108A1444"/>
    <w:rsid w:val="50962E18"/>
    <w:rsid w:val="796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2020-01-06T03:47:00Z</dcterms:created>
  <dc:creator>黄宗凯</dc:creator>
  <cp:lastModifiedBy>斌少</cp:lastModifiedBy>
  <dcterms:modified xsi:type="dcterms:W3CDTF">2020-01-06T06:02:40Z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